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3065" w14:textId="5F429458" w:rsidR="005100FE" w:rsidRDefault="005100FE" w:rsidP="005100FE">
      <w:pPr>
        <w:spacing w:after="120" w:line="360" w:lineRule="auto"/>
        <w:jc w:val="both"/>
        <w:rPr>
          <w:rFonts w:cs="Arial"/>
          <w:color w:val="0D0D0D" w:themeColor="text1" w:themeTint="F2"/>
        </w:rPr>
      </w:pPr>
      <w:r w:rsidRPr="00970D82">
        <w:rPr>
          <w:rFonts w:cs="Arial"/>
          <w:color w:val="0D0D0D" w:themeColor="text1" w:themeTint="F2"/>
        </w:rPr>
        <w:t xml:space="preserve">This is to certificate that we, </w:t>
      </w:r>
      <w:r w:rsidRPr="00DC383B">
        <w:rPr>
          <w:rFonts w:cs="Arial"/>
          <w:b/>
          <w:color w:val="003DAB"/>
        </w:rPr>
        <w:t xml:space="preserve">ALS INSPECTION CHILE </w:t>
      </w:r>
      <w:proofErr w:type="spellStart"/>
      <w:r w:rsidRPr="00DC383B">
        <w:rPr>
          <w:rFonts w:cs="Arial"/>
          <w:b/>
          <w:color w:val="003DAB"/>
        </w:rPr>
        <w:t>SpA</w:t>
      </w:r>
      <w:proofErr w:type="spellEnd"/>
      <w:r w:rsidRPr="00970D82">
        <w:rPr>
          <w:rFonts w:cs="Arial"/>
          <w:color w:val="0D0D0D" w:themeColor="text1" w:themeTint="F2"/>
        </w:rPr>
        <w:t xml:space="preserve">, Independent Surveyors, at the request of </w:t>
      </w:r>
      <w:r w:rsidR="00DC383B" w:rsidRPr="00DC383B">
        <w:rPr>
          <w:rFonts w:cs="Arial"/>
          <w:b/>
          <w:bCs/>
          <w:color w:val="003DAB"/>
        </w:rPr>
        <w:t>LOTA PROTEIN</w:t>
      </w:r>
      <w:r w:rsidR="00DC383B" w:rsidRPr="00DC383B">
        <w:rPr>
          <w:rFonts w:cs="Arial"/>
          <w:b/>
          <w:bCs/>
          <w:color w:val="003DAB"/>
        </w:rPr>
        <w:t xml:space="preserve"> S.A</w:t>
      </w:r>
      <w:r w:rsidRPr="00DC383B">
        <w:rPr>
          <w:rFonts w:cs="Arial"/>
          <w:b/>
          <w:bCs/>
          <w:color w:val="003DAB"/>
        </w:rPr>
        <w:t xml:space="preserve">., </w:t>
      </w:r>
      <w:r w:rsidR="00F92881" w:rsidRPr="00F92881">
        <w:rPr>
          <w:rFonts w:cs="Arial"/>
          <w:color w:val="0D0D0D" w:themeColor="text1" w:themeTint="F2"/>
        </w:rPr>
        <w:t>we have attended we go to your facilities to supply dynamometer</w:t>
      </w:r>
      <w:r w:rsidR="00F92881">
        <w:rPr>
          <w:rFonts w:cs="Arial"/>
          <w:color w:val="0D0D0D" w:themeColor="text1" w:themeTint="F2"/>
        </w:rPr>
        <w:t>.</w:t>
      </w:r>
    </w:p>
    <w:p w14:paraId="0A656FC8" w14:textId="6E9932B4" w:rsidR="00F92881" w:rsidRDefault="00F92881" w:rsidP="00F92881">
      <w:pPr>
        <w:spacing w:after="120" w:line="360" w:lineRule="auto"/>
        <w:jc w:val="center"/>
        <w:rPr>
          <w:rFonts w:cs="Arial"/>
          <w:color w:val="0D0D0D" w:themeColor="text1" w:themeTint="F2"/>
        </w:rPr>
      </w:pPr>
      <w:r>
        <w:rPr>
          <w:rFonts w:cs="Arial"/>
          <w:noProof/>
          <w:color w:val="0D0D0D" w:themeColor="text1" w:themeTint="F2"/>
        </w:rPr>
        <w:drawing>
          <wp:inline distT="0" distB="0" distL="0" distR="0" wp14:anchorId="063B234C" wp14:editId="560843F2">
            <wp:extent cx="3333750" cy="4013200"/>
            <wp:effectExtent l="0" t="0" r="0" b="6350"/>
            <wp:docPr id="951102726" name="Imagen 1" descr="Un barco en el muelle junto a un cuerpo de agu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02726" name="Imagen 1" descr="Un barco en el muelle junto a un cuerpo de agu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471" cy="401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2E6A" w14:textId="77777777" w:rsidR="00F92881" w:rsidRPr="00970D82" w:rsidRDefault="00F92881" w:rsidP="00F92881">
      <w:pPr>
        <w:spacing w:after="120" w:line="360" w:lineRule="auto"/>
        <w:jc w:val="center"/>
        <w:rPr>
          <w:rFonts w:cs="Arial"/>
          <w:b/>
          <w:color w:val="002060"/>
        </w:rPr>
      </w:pPr>
    </w:p>
    <w:p w14:paraId="311F7AEB" w14:textId="58D674C5" w:rsidR="005100FE" w:rsidRPr="00970D82" w:rsidRDefault="005100FE" w:rsidP="00F03685">
      <w:pPr>
        <w:spacing w:after="120" w:line="360" w:lineRule="auto"/>
        <w:jc w:val="both"/>
        <w:rPr>
          <w:rFonts w:cs="Arial"/>
          <w:color w:val="0D0D0D" w:themeColor="text1" w:themeTint="F2"/>
        </w:rPr>
      </w:pPr>
      <w:r w:rsidRPr="00970D82">
        <w:rPr>
          <w:rFonts w:cs="Arial"/>
          <w:color w:val="0D0D0D" w:themeColor="text1" w:themeTint="F2"/>
        </w:rPr>
        <w:t xml:space="preserve">On </w:t>
      </w:r>
      <w:r w:rsidR="00DC383B">
        <w:rPr>
          <w:rFonts w:cs="Arial"/>
          <w:color w:val="0D0D0D" w:themeColor="text1" w:themeTint="F2"/>
        </w:rPr>
        <w:t>October 27</w:t>
      </w:r>
      <w:r w:rsidRPr="00970D82">
        <w:rPr>
          <w:rFonts w:cs="Arial"/>
          <w:color w:val="0D0D0D" w:themeColor="text1" w:themeTint="F2"/>
        </w:rPr>
        <w:t>, 202</w:t>
      </w:r>
      <w:r w:rsidR="00DC383B">
        <w:rPr>
          <w:rFonts w:cs="Arial"/>
          <w:color w:val="0D0D0D" w:themeColor="text1" w:themeTint="F2"/>
        </w:rPr>
        <w:t>5</w:t>
      </w:r>
      <w:r w:rsidRPr="00970D82">
        <w:rPr>
          <w:rFonts w:cs="Arial"/>
          <w:color w:val="0D0D0D" w:themeColor="text1" w:themeTint="F2"/>
        </w:rPr>
        <w:t xml:space="preserve">; </w:t>
      </w:r>
      <w:r w:rsidR="00F03685" w:rsidRPr="00F03685">
        <w:rPr>
          <w:rFonts w:cs="Arial"/>
          <w:color w:val="0D0D0D" w:themeColor="text1" w:themeTint="F2"/>
        </w:rPr>
        <w:t xml:space="preserve">in facilities of the Lota Protein company, Coronel / CHILE, </w:t>
      </w:r>
      <w:proofErr w:type="gramStart"/>
      <w:r w:rsidR="00F03685" w:rsidRPr="00F03685">
        <w:rPr>
          <w:rFonts w:cs="Arial"/>
          <w:color w:val="0D0D0D" w:themeColor="text1" w:themeTint="F2"/>
        </w:rPr>
        <w:t>in order to</w:t>
      </w:r>
      <w:proofErr w:type="gramEnd"/>
      <w:r w:rsidR="00F03685" w:rsidRPr="00F03685">
        <w:rPr>
          <w:rFonts w:cs="Arial"/>
          <w:color w:val="0D0D0D" w:themeColor="text1" w:themeTint="F2"/>
        </w:rPr>
        <w:t xml:space="preserve"> carry out a</w:t>
      </w:r>
      <w:r w:rsidR="00F03685">
        <w:rPr>
          <w:rFonts w:cs="Arial"/>
          <w:color w:val="0D0D0D" w:themeColor="text1" w:themeTint="F2"/>
        </w:rPr>
        <w:t>:</w:t>
      </w:r>
    </w:p>
    <w:p w14:paraId="48F7EBFB" w14:textId="44D33B54" w:rsidR="005100FE" w:rsidRPr="00F03685" w:rsidRDefault="005100FE" w:rsidP="00F036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3DAB"/>
        <w:spacing w:after="120" w:line="240" w:lineRule="auto"/>
        <w:ind w:left="720" w:firstLine="556"/>
        <w:jc w:val="center"/>
        <w:outlineLvl w:val="2"/>
        <w:rPr>
          <w:b/>
          <w:color w:val="FFFFFF" w:themeColor="background1"/>
        </w:rPr>
      </w:pPr>
      <w:r w:rsidRPr="00F03685">
        <w:rPr>
          <w:b/>
          <w:color w:val="FFFFFF" w:themeColor="background1"/>
        </w:rPr>
        <w:t>“</w:t>
      </w:r>
      <w:r w:rsidR="00DC383B" w:rsidRPr="00F03685">
        <w:rPr>
          <w:b/>
          <w:color w:val="FFFFFF" w:themeColor="background1"/>
          <w:sz w:val="28"/>
          <w:szCs w:val="28"/>
        </w:rPr>
        <w:t>SUPPLY OF DYNAMOMETER</w:t>
      </w:r>
      <w:r w:rsidRPr="00F03685">
        <w:rPr>
          <w:b/>
          <w:color w:val="FFFFFF" w:themeColor="background1"/>
        </w:rPr>
        <w:t>”</w:t>
      </w:r>
    </w:p>
    <w:p w14:paraId="6A24CE27" w14:textId="77777777" w:rsidR="005100FE" w:rsidRPr="00970D82" w:rsidRDefault="005100FE" w:rsidP="005100FE">
      <w:pPr>
        <w:spacing w:after="120" w:line="240" w:lineRule="auto"/>
        <w:rPr>
          <w:color w:val="404040" w:themeColor="text1" w:themeTint="BF"/>
        </w:rPr>
      </w:pPr>
    </w:p>
    <w:p w14:paraId="7AC7EF40" w14:textId="487904F7" w:rsidR="005100FE" w:rsidRDefault="00F03685" w:rsidP="00F03685">
      <w:pPr>
        <w:spacing w:after="120" w:line="360" w:lineRule="auto"/>
        <w:rPr>
          <w:rFonts w:cs="Arial"/>
          <w:color w:val="0D0D0D" w:themeColor="text1" w:themeTint="F2"/>
        </w:rPr>
      </w:pPr>
      <w:r w:rsidRPr="00F03685">
        <w:rPr>
          <w:rFonts w:cs="Arial"/>
          <w:color w:val="0D0D0D" w:themeColor="text1" w:themeTint="F2"/>
        </w:rPr>
        <w:t>For the test of a boat crane</w:t>
      </w:r>
      <w:r>
        <w:rPr>
          <w:rFonts w:cs="Arial"/>
          <w:color w:val="0D0D0D" w:themeColor="text1" w:themeTint="F2"/>
        </w:rPr>
        <w:t xml:space="preserve">. </w:t>
      </w:r>
      <w:r w:rsidRPr="00F03685">
        <w:rPr>
          <w:rFonts w:cs="Arial"/>
          <w:color w:val="0D0D0D" w:themeColor="text1" w:themeTint="F2"/>
        </w:rPr>
        <w:t>ALS only supplies the dynamometer equipment and is not involved in the load testing of the vessel's crane.</w:t>
      </w:r>
    </w:p>
    <w:p w14:paraId="546F2FBB" w14:textId="77777777" w:rsidR="00F03685" w:rsidRDefault="00F03685" w:rsidP="005100FE">
      <w:pPr>
        <w:spacing w:after="120" w:line="240" w:lineRule="auto"/>
        <w:rPr>
          <w:rFonts w:cs="Arial"/>
          <w:color w:val="0D0D0D" w:themeColor="text1" w:themeTint="F2"/>
        </w:rPr>
      </w:pPr>
    </w:p>
    <w:p w14:paraId="7E94CB25" w14:textId="77777777" w:rsidR="00F03685" w:rsidRDefault="00F03685" w:rsidP="005100FE">
      <w:pPr>
        <w:spacing w:after="120" w:line="240" w:lineRule="auto"/>
        <w:rPr>
          <w:rFonts w:cs="Arial"/>
          <w:color w:val="0D0D0D" w:themeColor="text1" w:themeTint="F2"/>
        </w:rPr>
      </w:pPr>
    </w:p>
    <w:p w14:paraId="65419626" w14:textId="77777777" w:rsidR="00F03685" w:rsidRDefault="00F03685" w:rsidP="005100FE">
      <w:pPr>
        <w:spacing w:after="120" w:line="240" w:lineRule="auto"/>
        <w:rPr>
          <w:rFonts w:cs="Arial"/>
          <w:color w:val="0D0D0D" w:themeColor="text1" w:themeTint="F2"/>
        </w:rPr>
      </w:pPr>
    </w:p>
    <w:p w14:paraId="0B50079F" w14:textId="77777777" w:rsidR="00F03685" w:rsidRDefault="00F03685" w:rsidP="005100FE">
      <w:pPr>
        <w:spacing w:after="120" w:line="240" w:lineRule="auto"/>
        <w:rPr>
          <w:rFonts w:cs="Arial"/>
          <w:color w:val="0D0D0D" w:themeColor="text1" w:themeTint="F2"/>
        </w:rPr>
      </w:pPr>
    </w:p>
    <w:p w14:paraId="1306A41A" w14:textId="77777777" w:rsidR="00F03685" w:rsidRPr="00970D82" w:rsidRDefault="00F03685" w:rsidP="005100FE">
      <w:pPr>
        <w:spacing w:after="120" w:line="240" w:lineRule="auto"/>
        <w:rPr>
          <w:rFonts w:cs="Arial"/>
          <w:color w:val="0D0D0D" w:themeColor="text1" w:themeTint="F2"/>
        </w:rPr>
      </w:pPr>
    </w:p>
    <w:p w14:paraId="1FDFF941" w14:textId="108ADE64" w:rsidR="005100FE" w:rsidRPr="008D274C" w:rsidRDefault="008D274C" w:rsidP="005100FE">
      <w:pPr>
        <w:spacing w:after="120" w:line="240" w:lineRule="auto"/>
        <w:rPr>
          <w:rFonts w:cs="Arial"/>
          <w:color w:val="003DAB"/>
        </w:rPr>
      </w:pPr>
      <w:r w:rsidRPr="008D274C">
        <w:rPr>
          <w:rFonts w:cs="Arial"/>
          <w:b/>
          <w:color w:val="003DAB"/>
          <w:u w:val="single"/>
        </w:rPr>
        <w:t>Dynamometer characteristics</w:t>
      </w:r>
      <w:r w:rsidRPr="008D274C">
        <w:rPr>
          <w:rFonts w:cs="Arial"/>
          <w:b/>
          <w:color w:val="003DAB"/>
          <w:u w:val="single"/>
        </w:rPr>
        <w:t>:</w:t>
      </w:r>
    </w:p>
    <w:p w14:paraId="6F76347B" w14:textId="77777777" w:rsidR="005100FE" w:rsidRPr="00970D82" w:rsidRDefault="005100FE" w:rsidP="005100FE">
      <w:pPr>
        <w:tabs>
          <w:tab w:val="left" w:pos="567"/>
        </w:tabs>
        <w:spacing w:after="0" w:line="240" w:lineRule="auto"/>
        <w:ind w:left="567"/>
        <w:jc w:val="both"/>
        <w:rPr>
          <w:rFonts w:eastAsia="Times New Roman" w:cs="Arial"/>
          <w:color w:val="0D0D0D" w:themeColor="text1" w:themeTint="F2"/>
          <w:lang w:eastAsia="es-ES"/>
        </w:rPr>
      </w:pPr>
    </w:p>
    <w:p w14:paraId="0885484C" w14:textId="77777777" w:rsidR="008D274C" w:rsidRPr="008D274C" w:rsidRDefault="008D274C" w:rsidP="008D274C">
      <w:pPr>
        <w:spacing w:after="0" w:line="360" w:lineRule="auto"/>
        <w:ind w:left="720" w:hanging="578"/>
        <w:jc w:val="both"/>
        <w:rPr>
          <w:rFonts w:cs="Arial"/>
          <w:color w:val="0D0D0D" w:themeColor="text1" w:themeTint="F2"/>
        </w:rPr>
      </w:pPr>
      <w:r w:rsidRPr="008D274C">
        <w:rPr>
          <w:rFonts w:cs="Arial"/>
          <w:color w:val="0D0D0D" w:themeColor="text1" w:themeTint="F2"/>
        </w:rPr>
        <w:t>1.</w:t>
      </w:r>
      <w:r w:rsidRPr="008D274C">
        <w:rPr>
          <w:rFonts w:cs="Arial"/>
          <w:color w:val="0D0D0D" w:themeColor="text1" w:themeTint="F2"/>
        </w:rPr>
        <w:tab/>
        <w:t>The test was carried out with a dynamometer mark Ningbo, model YB-C5-W6, serial Nr. 201903102, for 30 MT duly calibrated and certificated.</w:t>
      </w:r>
    </w:p>
    <w:p w14:paraId="7C335077" w14:textId="77777777" w:rsidR="008D274C" w:rsidRPr="008D274C" w:rsidRDefault="008D274C" w:rsidP="008D274C">
      <w:pPr>
        <w:spacing w:after="0" w:line="240" w:lineRule="auto"/>
        <w:ind w:left="570"/>
        <w:jc w:val="both"/>
        <w:rPr>
          <w:rFonts w:cs="Arial"/>
          <w:color w:val="0D0D0D" w:themeColor="text1" w:themeTint="F2"/>
        </w:rPr>
      </w:pPr>
    </w:p>
    <w:p w14:paraId="745CD5CA" w14:textId="57A2E2A9" w:rsidR="005100FE" w:rsidRPr="00970D82" w:rsidRDefault="008D274C" w:rsidP="008D274C">
      <w:pPr>
        <w:spacing w:after="0" w:line="240" w:lineRule="auto"/>
        <w:ind w:left="142"/>
        <w:jc w:val="both"/>
        <w:rPr>
          <w:rFonts w:cs="Arial"/>
          <w:color w:val="0D0D0D" w:themeColor="text1" w:themeTint="F2"/>
        </w:rPr>
      </w:pPr>
      <w:r w:rsidRPr="008D274C">
        <w:rPr>
          <w:rFonts w:cs="Arial"/>
          <w:color w:val="0D0D0D" w:themeColor="text1" w:themeTint="F2"/>
        </w:rPr>
        <w:t>2.</w:t>
      </w:r>
      <w:r w:rsidRPr="008D274C">
        <w:rPr>
          <w:rFonts w:cs="Arial"/>
          <w:color w:val="0D0D0D" w:themeColor="text1" w:themeTint="F2"/>
        </w:rPr>
        <w:tab/>
        <w:t>Operation and efficiency found to be satisfactory.</w:t>
      </w:r>
    </w:p>
    <w:p w14:paraId="288295F4" w14:textId="77777777" w:rsidR="005100FE" w:rsidRPr="00970D82" w:rsidRDefault="005100FE" w:rsidP="005100FE">
      <w:pPr>
        <w:spacing w:after="120" w:line="240" w:lineRule="auto"/>
        <w:jc w:val="both"/>
        <w:rPr>
          <w:rFonts w:cs="Arial"/>
          <w:color w:val="404040" w:themeColor="text1" w:themeTint="BF"/>
        </w:rPr>
      </w:pPr>
    </w:p>
    <w:p w14:paraId="251500B6" w14:textId="77777777" w:rsidR="005100FE" w:rsidRPr="00970D82" w:rsidRDefault="005100FE" w:rsidP="005100FE">
      <w:pPr>
        <w:spacing w:after="120" w:line="240" w:lineRule="auto"/>
        <w:jc w:val="both"/>
        <w:rPr>
          <w:rFonts w:cs="Arial"/>
          <w:color w:val="404040" w:themeColor="text1" w:themeTint="BF"/>
        </w:rPr>
      </w:pPr>
    </w:p>
    <w:p w14:paraId="096C07BE" w14:textId="5F82501D" w:rsidR="005100FE" w:rsidRPr="008D274C" w:rsidRDefault="008D274C" w:rsidP="005100FE">
      <w:pPr>
        <w:spacing w:after="120" w:line="360" w:lineRule="auto"/>
        <w:ind w:left="142"/>
        <w:jc w:val="both"/>
        <w:rPr>
          <w:rFonts w:cs="Arial"/>
          <w:b/>
          <w:bCs/>
          <w:color w:val="003DAB"/>
        </w:rPr>
      </w:pPr>
      <w:r w:rsidRPr="008D274C">
        <w:rPr>
          <w:rFonts w:cs="Arial"/>
          <w:b/>
          <w:bCs/>
          <w:color w:val="003DAB"/>
        </w:rPr>
        <w:t>Load test photos provided by Lota Protein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594"/>
        <w:gridCol w:w="4446"/>
      </w:tblGrid>
      <w:tr w:rsidR="005100FE" w:rsidRPr="00970D82" w14:paraId="042C69A6" w14:textId="77777777" w:rsidTr="008171D1">
        <w:tc>
          <w:tcPr>
            <w:tcW w:w="4594" w:type="dxa"/>
          </w:tcPr>
          <w:p w14:paraId="1071C2F7" w14:textId="279E349C" w:rsidR="005100FE" w:rsidRPr="00970D82" w:rsidRDefault="008D274C" w:rsidP="005100FE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sz w:val="22"/>
                <w:szCs w:val="22"/>
              </w:rPr>
              <w:drawing>
                <wp:inline distT="0" distB="0" distL="0" distR="0" wp14:anchorId="7B551537" wp14:editId="58D531D9">
                  <wp:extent cx="2800350" cy="3599280"/>
                  <wp:effectExtent l="0" t="0" r="0" b="1270"/>
                  <wp:docPr id="667878448" name="Imagen 2" descr="Personas en un barco en el agu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878448" name="Imagen 2" descr="Personas en un barco en el agua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144" cy="36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77514762" w14:textId="6B2A2D15" w:rsidR="005100FE" w:rsidRPr="00970D82" w:rsidRDefault="008D274C" w:rsidP="005100FE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sz w:val="22"/>
                <w:szCs w:val="22"/>
              </w:rPr>
              <w:drawing>
                <wp:inline distT="0" distB="0" distL="0" distR="0" wp14:anchorId="4C107132" wp14:editId="34A5D47B">
                  <wp:extent cx="2699925" cy="3600000"/>
                  <wp:effectExtent l="0" t="0" r="5715" b="635"/>
                  <wp:docPr id="1779876586" name="Imagen 3" descr="Un barco en el muelle junto a un cuerpo de agu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876586" name="Imagen 3" descr="Un barco en el muelle junto a un cuerpo de agua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925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0FE" w:rsidRPr="00970D82" w14:paraId="740FA6F8" w14:textId="77777777" w:rsidTr="008171D1">
        <w:tc>
          <w:tcPr>
            <w:tcW w:w="4594" w:type="dxa"/>
          </w:tcPr>
          <w:p w14:paraId="36DDC046" w14:textId="0C5DE1EB" w:rsidR="005100FE" w:rsidRPr="00970D82" w:rsidRDefault="008171D1" w:rsidP="005100FE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sz w:val="22"/>
                <w:szCs w:val="22"/>
              </w:rPr>
              <w:lastRenderedPageBreak/>
              <w:drawing>
                <wp:inline distT="0" distB="0" distL="0" distR="0" wp14:anchorId="08B0AA9F" wp14:editId="257AB447">
                  <wp:extent cx="2699925" cy="3600000"/>
                  <wp:effectExtent l="0" t="0" r="5715" b="635"/>
                  <wp:docPr id="1851158162" name="Imagen 4" descr="Un barco en el agu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158162" name="Imagen 4" descr="Un barco en el agua&#10;&#10;El contenido generado por IA puede ser incorrecto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925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74261565" w14:textId="250D59B0" w:rsidR="005100FE" w:rsidRPr="00970D82" w:rsidRDefault="008171D1" w:rsidP="005100FE">
            <w:pPr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sz w:val="22"/>
                <w:szCs w:val="22"/>
              </w:rPr>
              <w:drawing>
                <wp:inline distT="0" distB="0" distL="0" distR="0" wp14:anchorId="0C367D8C" wp14:editId="39419EED">
                  <wp:extent cx="2699925" cy="3600000"/>
                  <wp:effectExtent l="0" t="0" r="5715" b="635"/>
                  <wp:docPr id="117477768" name="Imagen 5" descr="Un muelle sobre el agu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7768" name="Imagen 5" descr="Un muelle sobre el agua&#10;&#10;El contenido generado por IA puede ser incorrec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925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25D52" w14:textId="77777777" w:rsidR="005100FE" w:rsidRDefault="005100FE" w:rsidP="005100FE">
      <w:pPr>
        <w:spacing w:after="120" w:line="240" w:lineRule="auto"/>
        <w:rPr>
          <w:rFonts w:cs="Arial"/>
          <w:b/>
          <w:color w:val="404040" w:themeColor="text1" w:themeTint="BF"/>
        </w:rPr>
      </w:pPr>
    </w:p>
    <w:p w14:paraId="5313FB3D" w14:textId="77777777" w:rsidR="008171D1" w:rsidRDefault="008171D1" w:rsidP="005100FE">
      <w:pPr>
        <w:spacing w:after="120" w:line="240" w:lineRule="auto"/>
        <w:rPr>
          <w:rFonts w:cs="Arial"/>
          <w:b/>
          <w:color w:val="404040" w:themeColor="text1" w:themeTint="BF"/>
        </w:rPr>
      </w:pPr>
    </w:p>
    <w:p w14:paraId="6A00EF7D" w14:textId="77777777" w:rsidR="008171D1" w:rsidRDefault="008171D1" w:rsidP="008171D1">
      <w:pPr>
        <w:spacing w:after="120" w:line="240" w:lineRule="auto"/>
        <w:ind w:left="340"/>
        <w:jc w:val="both"/>
        <w:rPr>
          <w:rFonts w:eastAsia="Calibri" w:cs="Arial"/>
          <w:color w:val="404040"/>
          <w:lang w:eastAsia="es-ES"/>
        </w:rPr>
      </w:pPr>
      <w:r w:rsidRPr="00F402C3">
        <w:rPr>
          <w:rFonts w:eastAsia="Calibri" w:cs="Arial"/>
          <w:color w:val="404040"/>
          <w:lang w:eastAsia="es-ES"/>
        </w:rPr>
        <w:t>This survey was made without prejudice and in the interest of whom it may concern</w:t>
      </w:r>
      <w:r>
        <w:rPr>
          <w:rFonts w:eastAsia="Calibri" w:cs="Arial"/>
          <w:color w:val="404040"/>
          <w:lang w:eastAsia="es-ES"/>
        </w:rPr>
        <w:t>.</w:t>
      </w:r>
    </w:p>
    <w:p w14:paraId="40F090DC" w14:textId="77777777" w:rsidR="008171D1" w:rsidRDefault="008171D1" w:rsidP="008171D1">
      <w:pPr>
        <w:spacing w:after="120" w:line="240" w:lineRule="auto"/>
        <w:ind w:left="340"/>
        <w:jc w:val="both"/>
        <w:rPr>
          <w:rFonts w:eastAsia="Calibri" w:cs="Arial"/>
          <w:color w:val="404040"/>
          <w:lang w:eastAsia="es-ES"/>
        </w:rPr>
      </w:pPr>
    </w:p>
    <w:p w14:paraId="67F22AD3" w14:textId="77777777" w:rsidR="008171D1" w:rsidRPr="00F402C3" w:rsidRDefault="008171D1" w:rsidP="008171D1">
      <w:pPr>
        <w:spacing w:after="120" w:line="240" w:lineRule="auto"/>
        <w:ind w:left="340"/>
        <w:jc w:val="both"/>
        <w:rPr>
          <w:rFonts w:eastAsia="Calibri" w:cs="Arial"/>
          <w:color w:val="404040"/>
          <w:lang w:eastAsia="es-ES"/>
        </w:rPr>
      </w:pPr>
      <w:r w:rsidRPr="00F402C3">
        <w:rPr>
          <w:rFonts w:eastAsia="Calibri" w:cs="Arial"/>
          <w:noProof/>
          <w:color w:val="40404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25EE" wp14:editId="3494EFD5">
                <wp:simplePos x="0" y="0"/>
                <wp:positionH relativeFrom="column">
                  <wp:posOffset>1838325</wp:posOffset>
                </wp:positionH>
                <wp:positionV relativeFrom="paragraph">
                  <wp:posOffset>5715</wp:posOffset>
                </wp:positionV>
                <wp:extent cx="2400300" cy="1228725"/>
                <wp:effectExtent l="0" t="0" r="0" b="95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D9E5F" w14:textId="77777777" w:rsidR="008171D1" w:rsidRPr="003F114B" w:rsidRDefault="008171D1" w:rsidP="008171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756F">
                              <w:t xml:space="preserve">     </w:t>
                            </w:r>
                            <w:r w:rsidRPr="003F114B">
                              <w:rPr>
                                <w:b/>
                                <w:bCs/>
                                <w:color w:val="004CAB"/>
                              </w:rPr>
                              <w:t xml:space="preserve">Surveyor      </w:t>
                            </w:r>
                          </w:p>
                          <w:p w14:paraId="69E17F1F" w14:textId="77777777" w:rsidR="008171D1" w:rsidRPr="003F114B" w:rsidRDefault="008171D1" w:rsidP="008171D1">
                            <w:pPr>
                              <w:jc w:val="center"/>
                              <w:rPr>
                                <w:color w:val="004CAB"/>
                              </w:rPr>
                            </w:pPr>
                            <w:r w:rsidRPr="003F114B">
                              <w:rPr>
                                <w:rFonts w:cs="Arial"/>
                                <w:b/>
                                <w:color w:val="004CAB"/>
                              </w:rPr>
                              <w:t>ALS Inspection Chile Spa.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D25E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44.75pt;margin-top:.45pt;width:189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" stroked="f">
                <v:textbox>
                  <w:txbxContent>
                    <w:p w14:paraId="4FED9E5F" w14:textId="77777777" w:rsidR="008171D1" w:rsidRPr="003F114B" w:rsidRDefault="008171D1" w:rsidP="008171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9756F">
                        <w:t xml:space="preserve">     </w:t>
                      </w:r>
                      <w:r w:rsidRPr="003F114B">
                        <w:rPr>
                          <w:b/>
                          <w:bCs/>
                          <w:color w:val="004CAB"/>
                        </w:rPr>
                        <w:t xml:space="preserve">Surveyor      </w:t>
                      </w:r>
                    </w:p>
                    <w:p w14:paraId="69E17F1F" w14:textId="77777777" w:rsidR="008171D1" w:rsidRPr="003F114B" w:rsidRDefault="008171D1" w:rsidP="008171D1">
                      <w:pPr>
                        <w:jc w:val="center"/>
                        <w:rPr>
                          <w:color w:val="004CAB"/>
                        </w:rPr>
                      </w:pPr>
                      <w:r w:rsidRPr="003F114B">
                        <w:rPr>
                          <w:rFonts w:cs="Arial"/>
                          <w:b/>
                          <w:color w:val="004CAB"/>
                        </w:rPr>
                        <w:t>ALS Inspection Chile Spa.</w:t>
                      </w:r>
                    </w:p>
                  </w:txbxContent>
                </v:textbox>
              </v:shape>
            </w:pict>
          </mc:Fallback>
        </mc:AlternateContent>
      </w:r>
    </w:p>
    <w:p w14:paraId="5061D7DD" w14:textId="77777777" w:rsidR="008171D1" w:rsidRDefault="008171D1" w:rsidP="008171D1">
      <w:pPr>
        <w:spacing w:after="120" w:line="240" w:lineRule="auto"/>
        <w:rPr>
          <w:rFonts w:eastAsia="Calibri" w:cs="Arial"/>
          <w:b/>
          <w:color w:val="404040"/>
          <w:lang w:eastAsia="es-ES" w:bidi="he-IL"/>
        </w:rPr>
      </w:pPr>
      <w:r w:rsidRPr="00F402C3">
        <w:rPr>
          <w:rFonts w:eastAsia="Calibri" w:cs="Arial"/>
          <w:b/>
          <w:color w:val="000080"/>
          <w:lang w:eastAsia="es-ES"/>
        </w:rPr>
        <w:t xml:space="preserve">                                                                     </w:t>
      </w:r>
      <w:r w:rsidRPr="00F402C3">
        <w:rPr>
          <w:rFonts w:eastAsia="Calibri" w:cs="Arial"/>
          <w:b/>
          <w:color w:val="404040"/>
          <w:lang w:eastAsia="es-ES" w:bidi="he-IL"/>
        </w:rPr>
        <w:tab/>
      </w:r>
      <w:r w:rsidRPr="00F402C3">
        <w:rPr>
          <w:rFonts w:eastAsia="Calibri" w:cs="Arial"/>
          <w:b/>
          <w:color w:val="404040"/>
          <w:lang w:eastAsia="es-ES" w:bidi="he-IL"/>
        </w:rPr>
        <w:tab/>
      </w:r>
      <w:r w:rsidRPr="00F402C3">
        <w:rPr>
          <w:rFonts w:eastAsia="Calibri" w:cs="Arial"/>
          <w:b/>
          <w:color w:val="404040"/>
          <w:lang w:eastAsia="es-ES" w:bidi="he-IL"/>
        </w:rPr>
        <w:tab/>
        <w:t xml:space="preserve">   </w:t>
      </w:r>
    </w:p>
    <w:p w14:paraId="54A312C0" w14:textId="77777777" w:rsidR="008171D1" w:rsidRDefault="008171D1" w:rsidP="008171D1">
      <w:pPr>
        <w:spacing w:after="120" w:line="240" w:lineRule="auto"/>
        <w:rPr>
          <w:rFonts w:eastAsia="Calibri" w:cs="Arial"/>
          <w:b/>
          <w:color w:val="404040"/>
          <w:lang w:eastAsia="es-ES" w:bidi="he-IL"/>
        </w:rPr>
      </w:pPr>
    </w:p>
    <w:p w14:paraId="2904970E" w14:textId="77777777" w:rsidR="008171D1" w:rsidRPr="00772708" w:rsidRDefault="008171D1" w:rsidP="008171D1">
      <w:pPr>
        <w:spacing w:after="120" w:line="240" w:lineRule="auto"/>
        <w:rPr>
          <w:rFonts w:eastAsia="Calibri" w:cs="Arial"/>
          <w:noProof/>
          <w:color w:val="404040"/>
        </w:rPr>
      </w:pPr>
      <w:r w:rsidRPr="004D443F">
        <w:rPr>
          <w:rFonts w:eastAsia="Calibri" w:cs="Arial"/>
          <w:color w:val="404040"/>
          <w:lang w:eastAsia="es-ES"/>
        </w:rPr>
        <w:t xml:space="preserve">            </w:t>
      </w:r>
    </w:p>
    <w:p w14:paraId="3023BAF8" w14:textId="0DE0A163" w:rsidR="008171D1" w:rsidRDefault="008171D1" w:rsidP="008171D1">
      <w:r>
        <w:t xml:space="preserve"> Prepared by   </w:t>
      </w:r>
      <w:proofErr w:type="gramStart"/>
      <w:r>
        <w:t>  :</w:t>
      </w:r>
      <w:proofErr w:type="gramEnd"/>
      <w:r>
        <w:t xml:space="preserve">  </w:t>
      </w:r>
      <w:r>
        <w:t>R</w:t>
      </w:r>
      <w:r>
        <w:rPr>
          <w:color w:val="404040"/>
        </w:rPr>
        <w:t>.</w:t>
      </w:r>
      <w:r>
        <w:rPr>
          <w:color w:val="404040"/>
        </w:rPr>
        <w:t xml:space="preserve"> Hernandez</w:t>
      </w:r>
      <w:r>
        <w:rPr>
          <w:color w:val="404040"/>
        </w:rPr>
        <w:t xml:space="preserve">  </w:t>
      </w:r>
    </w:p>
    <w:p w14:paraId="65C88F7D" w14:textId="14987EB5" w:rsidR="008171D1" w:rsidRDefault="008171D1" w:rsidP="008171D1">
      <w:pPr>
        <w:rPr>
          <w:rFonts w:ascii="Calibri" w:hAnsi="Calibri"/>
        </w:rPr>
      </w:pPr>
      <w:r>
        <w:t> Reviewed by  </w:t>
      </w:r>
      <w:proofErr w:type="gramStart"/>
      <w:r>
        <w:t>  :</w:t>
      </w:r>
      <w:proofErr w:type="gramEnd"/>
      <w:r>
        <w:t xml:space="preserve">  </w:t>
      </w:r>
      <w:proofErr w:type="spellStart"/>
      <w:r>
        <w:rPr>
          <w:color w:val="404040"/>
        </w:rPr>
        <w:t>H</w:t>
      </w:r>
      <w:r>
        <w:rPr>
          <w:color w:val="404040"/>
        </w:rPr>
        <w:t>.</w:t>
      </w:r>
      <w:r>
        <w:rPr>
          <w:color w:val="404040"/>
        </w:rPr>
        <w:t>Campos</w:t>
      </w:r>
      <w:proofErr w:type="spellEnd"/>
    </w:p>
    <w:p w14:paraId="5A358E9E" w14:textId="77777777" w:rsidR="008171D1" w:rsidRDefault="008171D1" w:rsidP="008171D1">
      <w:r>
        <w:t xml:space="preserve"> Validated by   </w:t>
      </w:r>
      <w:proofErr w:type="gramStart"/>
      <w:r>
        <w:t>  :</w:t>
      </w:r>
      <w:proofErr w:type="gramEnd"/>
      <w:r>
        <w:t xml:space="preserve"> J. López.</w:t>
      </w:r>
    </w:p>
    <w:p w14:paraId="796080C4" w14:textId="77777777" w:rsidR="008171D1" w:rsidRPr="00970D82" w:rsidRDefault="008171D1" w:rsidP="005100FE">
      <w:pPr>
        <w:spacing w:after="120" w:line="240" w:lineRule="auto"/>
        <w:rPr>
          <w:rFonts w:cs="Arial"/>
          <w:b/>
          <w:color w:val="404040" w:themeColor="text1" w:themeTint="BF"/>
        </w:rPr>
      </w:pPr>
    </w:p>
    <w:sectPr w:rsidR="008171D1" w:rsidRPr="00970D82" w:rsidSect="00074E51">
      <w:headerReference w:type="default" r:id="rId15"/>
      <w:footerReference w:type="default" r:id="rId16"/>
      <w:footerReference w:type="first" r:id="rId17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3739" w14:textId="77777777" w:rsidR="00AC602A" w:rsidRDefault="00AC602A" w:rsidP="006B5BED">
      <w:r>
        <w:separator/>
      </w:r>
    </w:p>
  </w:endnote>
  <w:endnote w:type="continuationSeparator" w:id="0">
    <w:p w14:paraId="6B86C1C5" w14:textId="77777777" w:rsidR="00AC602A" w:rsidRDefault="00AC602A" w:rsidP="006B5BED">
      <w:r>
        <w:continuationSeparator/>
      </w:r>
    </w:p>
  </w:endnote>
  <w:endnote w:type="continuationNotice" w:id="1">
    <w:p w14:paraId="2D27650C" w14:textId="77777777" w:rsidR="00AC602A" w:rsidRDefault="00AC60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77777777" w:rsidR="00074E51" w:rsidRPr="009E0923" w:rsidRDefault="00074E51" w:rsidP="00074E5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right"/>
            <w:rPr>
              <w:sz w:val="18"/>
              <w:szCs w:val="18"/>
            </w:rPr>
          </w:pPr>
          <w:r w:rsidRPr="009E0923">
            <w:rPr>
              <w:sz w:val="18"/>
              <w:szCs w:val="18"/>
              <w:lang w:val="es-ES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2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91A6" w14:textId="77777777" w:rsidR="00AC602A" w:rsidRDefault="00AC602A" w:rsidP="006B5BED">
      <w:r>
        <w:separator/>
      </w:r>
    </w:p>
  </w:footnote>
  <w:footnote w:type="continuationSeparator" w:id="0">
    <w:p w14:paraId="430E2583" w14:textId="77777777" w:rsidR="00AC602A" w:rsidRDefault="00AC602A" w:rsidP="006B5BED">
      <w:r>
        <w:continuationSeparator/>
      </w:r>
    </w:p>
  </w:footnote>
  <w:footnote w:type="continuationNotice" w:id="1">
    <w:p w14:paraId="78AC7FBF" w14:textId="77777777" w:rsidR="00AC602A" w:rsidRDefault="00AC60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12675A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5100F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5100F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5100F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5100F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5100FE">
            <w:rPr>
              <w:b/>
              <w:bCs/>
              <w:sz w:val="18"/>
              <w:szCs w:val="18"/>
            </w:rPr>
            <w:br/>
          </w:r>
          <w:r w:rsidRPr="005100FE">
            <w:rPr>
              <w:sz w:val="18"/>
              <w:szCs w:val="18"/>
            </w:rPr>
            <w:t>Limache 3405, Office 61</w:t>
          </w:r>
          <w:r w:rsidRPr="005100F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970D82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970D82">
            <w:rPr>
              <w:sz w:val="18"/>
              <w:szCs w:val="18"/>
            </w:rPr>
            <w:t>T +56 32 2545 500</w:t>
          </w:r>
        </w:p>
        <w:p w14:paraId="77074493" w14:textId="77777777" w:rsidR="00F95182" w:rsidRPr="00970D82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</w:p>
        <w:p w14:paraId="6CDEBCE0" w14:textId="404E5D5B" w:rsidR="00F95182" w:rsidRPr="00970D82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</w:rPr>
          </w:pPr>
          <w:r w:rsidRPr="00970D82">
            <w:rPr>
              <w:sz w:val="18"/>
              <w:szCs w:val="18"/>
            </w:rPr>
            <w:t xml:space="preserve">                       </w:t>
          </w:r>
          <w:r w:rsidRPr="000E6C7B">
            <w:rPr>
              <w:sz w:val="18"/>
              <w:szCs w:val="18"/>
              <w:lang w:val="en-GB"/>
            </w:rPr>
            <w:t>Report</w:t>
          </w:r>
          <w:r w:rsidR="00970D82">
            <w:rPr>
              <w:sz w:val="18"/>
              <w:szCs w:val="18"/>
              <w:lang w:val="en-GB"/>
            </w:rPr>
            <w:t xml:space="preserve">: </w:t>
          </w:r>
          <w:r w:rsidR="00970D82" w:rsidRPr="00970D82">
            <w:rPr>
              <w:sz w:val="18"/>
              <w:szCs w:val="18"/>
              <w:lang w:val="en-GB"/>
            </w:rPr>
            <w:t>THO-2510-2257</w:t>
          </w:r>
        </w:p>
        <w:p w14:paraId="3800D8C8" w14:textId="75ECEFA6" w:rsidR="00F95182" w:rsidRPr="00970D82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</w:rPr>
          </w:pPr>
          <w:r w:rsidRPr="00970D82">
            <w:rPr>
              <w:sz w:val="18"/>
              <w:szCs w:val="18"/>
            </w:rPr>
            <w:t xml:space="preserve">                                                                                                                              Date:</w:t>
          </w:r>
          <w:r w:rsidR="00970D82" w:rsidRPr="00970D82">
            <w:rPr>
              <w:sz w:val="18"/>
              <w:szCs w:val="18"/>
            </w:rPr>
            <w:t xml:space="preserve"> Oc</w:t>
          </w:r>
          <w:r w:rsidR="00970D82">
            <w:rPr>
              <w:sz w:val="18"/>
              <w:szCs w:val="18"/>
            </w:rPr>
            <w:t xml:space="preserve">tober 27, </w:t>
          </w:r>
          <w:proofErr w:type="gramStart"/>
          <w:r w:rsidR="00970D82">
            <w:rPr>
              <w:sz w:val="18"/>
              <w:szCs w:val="18"/>
            </w:rPr>
            <w:t>2025</w:t>
          </w:r>
          <w:proofErr w:type="gramEnd"/>
          <w:r w:rsidRPr="00970D82">
            <w:rPr>
              <w:sz w:val="18"/>
              <w:szCs w:val="18"/>
            </w:rPr>
            <w:t xml:space="preserve">  </w:t>
          </w:r>
        </w:p>
      </w:tc>
    </w:tr>
    <w:bookmarkEnd w:id="0"/>
  </w:tbl>
  <w:p w14:paraId="636D9160" w14:textId="77777777" w:rsidR="005B0AFE" w:rsidRDefault="005B0AFE" w:rsidP="006B5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D728F"/>
    <w:multiLevelType w:val="singleLevel"/>
    <w:tmpl w:val="E110CE0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</w:abstractNum>
  <w:num w:numId="1" w16cid:durableId="170559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12B2C"/>
    <w:rsid w:val="00021046"/>
    <w:rsid w:val="000543D9"/>
    <w:rsid w:val="0006552B"/>
    <w:rsid w:val="00074093"/>
    <w:rsid w:val="00074E51"/>
    <w:rsid w:val="00076F60"/>
    <w:rsid w:val="000816C4"/>
    <w:rsid w:val="000A54D0"/>
    <w:rsid w:val="000B6D94"/>
    <w:rsid w:val="000B7FB5"/>
    <w:rsid w:val="000E51B2"/>
    <w:rsid w:val="000E6C7B"/>
    <w:rsid w:val="001045F1"/>
    <w:rsid w:val="00125618"/>
    <w:rsid w:val="0012675A"/>
    <w:rsid w:val="0013618E"/>
    <w:rsid w:val="001808AB"/>
    <w:rsid w:val="00183941"/>
    <w:rsid w:val="00197E95"/>
    <w:rsid w:val="001D690A"/>
    <w:rsid w:val="001E6A70"/>
    <w:rsid w:val="002162C9"/>
    <w:rsid w:val="00250FB2"/>
    <w:rsid w:val="002574B3"/>
    <w:rsid w:val="002E3624"/>
    <w:rsid w:val="003D071F"/>
    <w:rsid w:val="003D6FAB"/>
    <w:rsid w:val="00447DA2"/>
    <w:rsid w:val="004932D6"/>
    <w:rsid w:val="00493FA9"/>
    <w:rsid w:val="00495D3C"/>
    <w:rsid w:val="005100FE"/>
    <w:rsid w:val="00523F8D"/>
    <w:rsid w:val="00525ACE"/>
    <w:rsid w:val="005B0AFE"/>
    <w:rsid w:val="005B7E29"/>
    <w:rsid w:val="006308C6"/>
    <w:rsid w:val="00640255"/>
    <w:rsid w:val="00680FF3"/>
    <w:rsid w:val="00690D89"/>
    <w:rsid w:val="006B30F7"/>
    <w:rsid w:val="006B5BED"/>
    <w:rsid w:val="006D278F"/>
    <w:rsid w:val="00712893"/>
    <w:rsid w:val="00720AFB"/>
    <w:rsid w:val="0076799D"/>
    <w:rsid w:val="007C2F40"/>
    <w:rsid w:val="007E1A12"/>
    <w:rsid w:val="008171D1"/>
    <w:rsid w:val="00824C10"/>
    <w:rsid w:val="00825A70"/>
    <w:rsid w:val="00847C07"/>
    <w:rsid w:val="00884F48"/>
    <w:rsid w:val="008D274C"/>
    <w:rsid w:val="00901431"/>
    <w:rsid w:val="0093751D"/>
    <w:rsid w:val="00951A08"/>
    <w:rsid w:val="009540A1"/>
    <w:rsid w:val="0096120F"/>
    <w:rsid w:val="00970D82"/>
    <w:rsid w:val="00994150"/>
    <w:rsid w:val="009A4084"/>
    <w:rsid w:val="009C2189"/>
    <w:rsid w:val="009E0923"/>
    <w:rsid w:val="009E4B32"/>
    <w:rsid w:val="00A35D24"/>
    <w:rsid w:val="00AA248D"/>
    <w:rsid w:val="00AC582B"/>
    <w:rsid w:val="00AC602A"/>
    <w:rsid w:val="00B1398E"/>
    <w:rsid w:val="00B31221"/>
    <w:rsid w:val="00B36D33"/>
    <w:rsid w:val="00B42E00"/>
    <w:rsid w:val="00BC09C3"/>
    <w:rsid w:val="00BF71AC"/>
    <w:rsid w:val="00C51622"/>
    <w:rsid w:val="00CB30ED"/>
    <w:rsid w:val="00CD1F15"/>
    <w:rsid w:val="00CD6B5A"/>
    <w:rsid w:val="00CE510C"/>
    <w:rsid w:val="00CE6898"/>
    <w:rsid w:val="00D02C24"/>
    <w:rsid w:val="00D24BF4"/>
    <w:rsid w:val="00D41846"/>
    <w:rsid w:val="00DB73AF"/>
    <w:rsid w:val="00DC383B"/>
    <w:rsid w:val="00E740A8"/>
    <w:rsid w:val="00E97ED4"/>
    <w:rsid w:val="00F011AD"/>
    <w:rsid w:val="00F03685"/>
    <w:rsid w:val="00F437DD"/>
    <w:rsid w:val="00F84C63"/>
    <w:rsid w:val="00F92881"/>
    <w:rsid w:val="00F95182"/>
    <w:rsid w:val="00F95DE5"/>
    <w:rsid w:val="00FA5026"/>
    <w:rsid w:val="00FE2D1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AF"/>
  </w:style>
  <w:style w:type="paragraph" w:styleId="Ttulo1">
    <w:name w:val="heading 1"/>
    <w:basedOn w:val="Normal"/>
    <w:next w:val="Normal"/>
    <w:link w:val="Ttulo1Car"/>
    <w:uiPriority w:val="9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00FE"/>
    <w:pPr>
      <w:spacing w:after="0" w:line="240" w:lineRule="auto"/>
    </w:pPr>
    <w:rPr>
      <w:rFonts w:ascii="Lucida Sans" w:hAnsi="Lucida Sans"/>
      <w:color w:val="404040" w:themeColor="text1" w:themeTint="BF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f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f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f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f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079C1-AF43-434B-AAB5-AFFD8216B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86</TotalTime>
  <Pages>3</Pages>
  <Words>155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Hector Campos</cp:lastModifiedBy>
  <cp:revision>4</cp:revision>
  <cp:lastPrinted>2021-12-07T00:31:00Z</cp:lastPrinted>
  <dcterms:created xsi:type="dcterms:W3CDTF">2025-10-28T00:41:00Z</dcterms:created>
  <dcterms:modified xsi:type="dcterms:W3CDTF">2025-10-28T02:12:00Z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