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2F56" w14:textId="349EB350" w:rsidR="00167058" w:rsidRPr="00322E55" w:rsidRDefault="00512916" w:rsidP="00322E55">
      <w:pPr>
        <w:ind w:left="-567" w:right="-799"/>
        <w:jc w:val="center"/>
        <w:outlineLvl w:val="0"/>
        <w:rPr>
          <w:rFonts w:ascii="Avenir Next LT Pro" w:hAnsi="Avenir Next LT Pro" w:cs="Arial"/>
          <w:b/>
          <w:color w:val="303030"/>
          <w:sz w:val="28"/>
          <w:szCs w:val="28"/>
        </w:rPr>
      </w:pPr>
      <w:r w:rsidRPr="00322E55">
        <w:rPr>
          <w:rFonts w:ascii="Avenir Next LT Pro" w:hAnsi="Avenir Next LT Pro" w:cs="Arial"/>
          <w:b/>
          <w:color w:val="303030"/>
          <w:sz w:val="28"/>
          <w:szCs w:val="28"/>
        </w:rPr>
        <w:t>CERTIFICADO DE INSPECCIÓN</w:t>
      </w:r>
      <w:r w:rsidR="00E32260" w:rsidRPr="00322E55">
        <w:rPr>
          <w:rFonts w:ascii="Avenir Next LT Pro" w:hAnsi="Avenir Next LT Pro" w:cs="Arial"/>
          <w:b/>
          <w:color w:val="303030"/>
          <w:sz w:val="28"/>
          <w:szCs w:val="28"/>
        </w:rPr>
        <w:t xml:space="preserve"> </w:t>
      </w:r>
    </w:p>
    <w:p w14:paraId="7795CF07" w14:textId="21B8474A" w:rsidR="00512916" w:rsidRPr="00322E55" w:rsidRDefault="00350E22" w:rsidP="00322E55">
      <w:pPr>
        <w:ind w:left="-567" w:right="-799"/>
        <w:jc w:val="center"/>
        <w:outlineLvl w:val="0"/>
        <w:rPr>
          <w:rFonts w:ascii="Avenir Next LT Pro" w:hAnsi="Avenir Next LT Pro" w:cs="Arial"/>
          <w:b/>
          <w:color w:val="303030"/>
          <w:sz w:val="28"/>
          <w:szCs w:val="28"/>
          <w:lang w:val="es-MX"/>
        </w:rPr>
      </w:pPr>
      <w:r w:rsidRPr="00322E55">
        <w:rPr>
          <w:rFonts w:ascii="Avenir Next LT Pro" w:hAnsi="Avenir Next LT Pro" w:cs="Arial"/>
          <w:b/>
          <w:color w:val="303030"/>
          <w:sz w:val="28"/>
          <w:szCs w:val="28"/>
        </w:rPr>
        <w:t>EVALUACIÓ</w:t>
      </w:r>
      <w:r w:rsidR="00167058" w:rsidRPr="00322E55">
        <w:rPr>
          <w:rFonts w:ascii="Avenir Next LT Pro" w:hAnsi="Avenir Next LT Pro" w:cs="Arial"/>
          <w:b/>
          <w:color w:val="303030"/>
          <w:sz w:val="28"/>
          <w:szCs w:val="28"/>
        </w:rPr>
        <w:t>N TÉ</w:t>
      </w:r>
      <w:r w:rsidR="00E32260" w:rsidRPr="00322E55">
        <w:rPr>
          <w:rFonts w:ascii="Avenir Next LT Pro" w:hAnsi="Avenir Next LT Pro" w:cs="Arial"/>
          <w:b/>
          <w:color w:val="303030"/>
          <w:sz w:val="28"/>
          <w:szCs w:val="28"/>
        </w:rPr>
        <w:t xml:space="preserve">CNICA DE EQUIPOS </w:t>
      </w:r>
      <w:r w:rsidR="00512916" w:rsidRPr="00322E55">
        <w:rPr>
          <w:rFonts w:ascii="Avenir Next LT Pro" w:hAnsi="Avenir Next LT Pro" w:cs="Arial"/>
          <w:b/>
          <w:color w:val="303030"/>
          <w:sz w:val="28"/>
          <w:szCs w:val="28"/>
        </w:rPr>
        <w:t xml:space="preserve"> </w:t>
      </w:r>
    </w:p>
    <w:p w14:paraId="4934491C" w14:textId="77777777" w:rsidR="00167058" w:rsidRPr="00322E55" w:rsidRDefault="00167058" w:rsidP="00F23CDF">
      <w:pPr>
        <w:outlineLvl w:val="0"/>
        <w:rPr>
          <w:rFonts w:ascii="Avenir Next LT Pro" w:hAnsi="Avenir Next LT Pro" w:cs="Arial"/>
          <w:b/>
          <w:color w:val="303030"/>
          <w:szCs w:val="28"/>
          <w:lang w:val="es-MX"/>
        </w:rPr>
      </w:pPr>
    </w:p>
    <w:p w14:paraId="75E5A3E4" w14:textId="185B1C0E" w:rsidR="007908B7" w:rsidRPr="00322E55" w:rsidRDefault="00512916" w:rsidP="00322E55">
      <w:pPr>
        <w:tabs>
          <w:tab w:val="left" w:pos="3402"/>
          <w:tab w:val="left" w:pos="3686"/>
        </w:tabs>
        <w:spacing w:line="360" w:lineRule="auto"/>
        <w:ind w:left="-540" w:right="-516"/>
        <w:rPr>
          <w:rFonts w:ascii="Avenir Next LT Pro" w:hAnsi="Avenir Next LT Pro" w:cs="Arial"/>
          <w:color w:val="303030"/>
          <w:sz w:val="20"/>
          <w:szCs w:val="22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2"/>
        </w:rPr>
        <w:t xml:space="preserve">CERTIFICADO DE INSPECCIÓN </w:t>
      </w:r>
      <w:r w:rsidRPr="00322E55">
        <w:rPr>
          <w:rFonts w:ascii="Avenir Next LT Pro" w:hAnsi="Avenir Next LT Pro" w:cs="Arial"/>
          <w:b/>
          <w:color w:val="303030"/>
          <w:sz w:val="4"/>
          <w:szCs w:val="22"/>
        </w:rPr>
        <w:t xml:space="preserve">                  </w:t>
      </w:r>
      <w:r w:rsidRPr="00322E55">
        <w:rPr>
          <w:rFonts w:ascii="Avenir Next LT Pro" w:hAnsi="Avenir Next LT Pro" w:cs="Arial"/>
          <w:color w:val="303030"/>
          <w:sz w:val="20"/>
          <w:szCs w:val="22"/>
        </w:rPr>
        <w:t xml:space="preserve"> </w:t>
      </w:r>
      <w:r w:rsidR="002106F5" w:rsidRPr="00322E55">
        <w:rPr>
          <w:rFonts w:ascii="Avenir Next LT Pro" w:hAnsi="Avenir Next LT Pro" w:cs="Arial"/>
          <w:color w:val="303030"/>
          <w:sz w:val="20"/>
          <w:szCs w:val="22"/>
        </w:rPr>
        <w:tab/>
      </w:r>
      <w:r w:rsidRPr="00322E55">
        <w:rPr>
          <w:rFonts w:ascii="Avenir Next LT Pro" w:hAnsi="Avenir Next LT Pro" w:cs="Arial"/>
          <w:color w:val="303030"/>
          <w:sz w:val="20"/>
          <w:szCs w:val="22"/>
        </w:rPr>
        <w:t>:</w:t>
      </w:r>
      <w:r w:rsidR="00EE6A4D">
        <w:rPr>
          <w:rFonts w:ascii="Avenir Next LT Pro" w:hAnsi="Avenir Next LT Pro" w:cs="Arial"/>
          <w:color w:val="303030"/>
          <w:sz w:val="20"/>
          <w:szCs w:val="22"/>
        </w:rPr>
        <w:t xml:space="preserve"> ARI-2602-0665</w:t>
      </w:r>
      <w:r w:rsidR="00D547D1" w:rsidRPr="00322E55">
        <w:rPr>
          <w:rFonts w:ascii="Avenir Next LT Pro" w:hAnsi="Avenir Next LT Pro" w:cs="Arial"/>
          <w:color w:val="303030"/>
          <w:sz w:val="20"/>
          <w:szCs w:val="22"/>
        </w:rPr>
        <w:tab/>
      </w:r>
      <w:r w:rsidR="00D547D1" w:rsidRPr="00322E55">
        <w:rPr>
          <w:rFonts w:ascii="Avenir Next LT Pro" w:hAnsi="Avenir Next LT Pro" w:cs="Arial"/>
          <w:color w:val="303030"/>
          <w:sz w:val="20"/>
          <w:szCs w:val="22"/>
        </w:rPr>
        <w:tab/>
      </w:r>
      <w:r w:rsidR="00311568" w:rsidRPr="00322E55">
        <w:rPr>
          <w:rFonts w:ascii="Avenir Next LT Pro" w:hAnsi="Avenir Next LT Pro" w:cs="Arial"/>
          <w:b/>
          <w:color w:val="303030"/>
          <w:sz w:val="20"/>
          <w:szCs w:val="22"/>
        </w:rPr>
        <w:t>INFORME N°</w:t>
      </w:r>
      <w:r w:rsidR="00311568" w:rsidRPr="00322E55">
        <w:rPr>
          <w:rFonts w:ascii="Avenir Next LT Pro" w:hAnsi="Avenir Next LT Pro" w:cs="Arial"/>
          <w:color w:val="303030"/>
          <w:sz w:val="20"/>
          <w:szCs w:val="22"/>
        </w:rPr>
        <w:t xml:space="preserve">: </w:t>
      </w:r>
      <w:r w:rsidR="00EE6A4D">
        <w:rPr>
          <w:rFonts w:ascii="Avenir Next LT Pro" w:hAnsi="Avenir Next LT Pro" w:cs="Arial"/>
          <w:color w:val="303030"/>
          <w:sz w:val="20"/>
          <w:szCs w:val="22"/>
        </w:rPr>
        <w:t>ARI-2602-0665</w:t>
      </w:r>
    </w:p>
    <w:p w14:paraId="619EAB28" w14:textId="77777777" w:rsidR="00EE6A4D" w:rsidRPr="00E829D2" w:rsidRDefault="00512916" w:rsidP="00EE6A4D">
      <w:pPr>
        <w:tabs>
          <w:tab w:val="left" w:pos="3402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sz w:val="20"/>
          <w:szCs w:val="20"/>
          <w:lang w:val="es-MX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0"/>
          <w:lang w:val="es-MX"/>
        </w:rPr>
        <w:t xml:space="preserve">SOLICITADO POR </w:t>
      </w:r>
      <w:r w:rsidR="002106F5" w:rsidRPr="00322E55">
        <w:rPr>
          <w:rFonts w:ascii="Avenir Next LT Pro" w:hAnsi="Avenir Next LT Pro" w:cs="Arial"/>
          <w:i/>
          <w:color w:val="303030"/>
          <w:sz w:val="20"/>
          <w:szCs w:val="20"/>
          <w:lang w:val="es-MX"/>
        </w:rPr>
        <w:tab/>
      </w:r>
      <w:r w:rsidR="00F23CDF" w:rsidRPr="00322E55">
        <w:rPr>
          <w:rFonts w:ascii="Avenir Next LT Pro" w:hAnsi="Avenir Next LT Pro" w:cs="Arial"/>
          <w:color w:val="303030"/>
          <w:sz w:val="20"/>
          <w:szCs w:val="20"/>
          <w:lang w:val="es-MX"/>
        </w:rPr>
        <w:t>:</w:t>
      </w:r>
      <w:r w:rsidR="00BB1FD0" w:rsidRPr="00322E55">
        <w:rPr>
          <w:rFonts w:ascii="Avenir Next LT Pro" w:hAnsi="Avenir Next LT Pro" w:cs="Arial"/>
          <w:color w:val="303030"/>
          <w:sz w:val="20"/>
          <w:szCs w:val="20"/>
          <w:lang w:val="es-MX"/>
        </w:rPr>
        <w:t xml:space="preserve"> </w:t>
      </w:r>
      <w:r w:rsidR="00EE6A4D">
        <w:rPr>
          <w:rFonts w:ascii="Avenir Next LT Pro" w:hAnsi="Avenir Next LT Pro" w:cs="Arial"/>
          <w:sz w:val="20"/>
          <w:szCs w:val="20"/>
          <w:lang w:val="es-MX"/>
        </w:rPr>
        <w:t>Luis Barraza Guerra / Transportes Barraza Spa</w:t>
      </w:r>
    </w:p>
    <w:p w14:paraId="65911B7F" w14:textId="12E930A2" w:rsidR="00704EA8" w:rsidRPr="00322E55" w:rsidRDefault="00512916" w:rsidP="00322E55">
      <w:pPr>
        <w:tabs>
          <w:tab w:val="left" w:pos="3402"/>
          <w:tab w:val="left" w:pos="3686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color w:val="303030"/>
          <w:sz w:val="20"/>
          <w:szCs w:val="20"/>
          <w:lang w:val="es-MX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0"/>
          <w:lang w:val="es-MX"/>
        </w:rPr>
        <w:t>EQUIPO</w:t>
      </w:r>
      <w:r w:rsidR="002106F5" w:rsidRPr="00322E55">
        <w:rPr>
          <w:rFonts w:ascii="Avenir Next LT Pro" w:hAnsi="Avenir Next LT Pro" w:cs="Arial"/>
          <w:color w:val="303030"/>
          <w:sz w:val="20"/>
          <w:szCs w:val="20"/>
          <w:lang w:val="es-MX"/>
        </w:rPr>
        <w:tab/>
      </w:r>
      <w:r w:rsidR="002F4EB3" w:rsidRPr="00322E55">
        <w:rPr>
          <w:rFonts w:ascii="Avenir Next LT Pro" w:hAnsi="Avenir Next LT Pro" w:cs="Arial"/>
          <w:color w:val="303030"/>
          <w:sz w:val="20"/>
          <w:szCs w:val="20"/>
          <w:lang w:val="es-MX"/>
        </w:rPr>
        <w:t>:</w:t>
      </w:r>
      <w:r w:rsidR="00704EA8" w:rsidRPr="00322E55">
        <w:rPr>
          <w:rFonts w:ascii="Avenir Next LT Pro" w:hAnsi="Avenir Next LT Pro" w:cs="Arial"/>
          <w:color w:val="303030"/>
          <w:sz w:val="20"/>
          <w:szCs w:val="20"/>
          <w:lang w:val="es-MX"/>
        </w:rPr>
        <w:t xml:space="preserve"> </w:t>
      </w:r>
      <w:r w:rsidR="00EE6A4D">
        <w:rPr>
          <w:rFonts w:ascii="Avenir Next LT Pro" w:hAnsi="Avenir Next LT Pro" w:cs="Arial"/>
          <w:sz w:val="20"/>
          <w:szCs w:val="20"/>
          <w:lang w:val="es-MX"/>
        </w:rPr>
        <w:t>01 Camión Mixer</w:t>
      </w:r>
    </w:p>
    <w:p w14:paraId="2530EB18" w14:textId="77777777" w:rsidR="00EE6A4D" w:rsidRPr="00E829D2" w:rsidRDefault="00512916" w:rsidP="00EE6A4D">
      <w:pPr>
        <w:tabs>
          <w:tab w:val="left" w:pos="3402"/>
          <w:tab w:val="left" w:pos="3686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sz w:val="20"/>
          <w:szCs w:val="20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0"/>
        </w:rPr>
        <w:t>MODELO</w:t>
      </w:r>
      <w:r w:rsidR="002106F5" w:rsidRPr="00322E55">
        <w:rPr>
          <w:rFonts w:ascii="Avenir Next LT Pro" w:hAnsi="Avenir Next LT Pro" w:cs="Arial"/>
          <w:color w:val="303030"/>
          <w:sz w:val="20"/>
          <w:szCs w:val="20"/>
        </w:rPr>
        <w:tab/>
      </w:r>
      <w:r w:rsidRPr="00322E55">
        <w:rPr>
          <w:rFonts w:ascii="Avenir Next LT Pro" w:hAnsi="Avenir Next LT Pro" w:cs="Arial"/>
          <w:color w:val="303030"/>
          <w:sz w:val="20"/>
          <w:szCs w:val="20"/>
        </w:rPr>
        <w:t>:</w:t>
      </w:r>
      <w:r w:rsidR="00F23CDF" w:rsidRPr="00322E55">
        <w:rPr>
          <w:rFonts w:ascii="Avenir Next LT Pro" w:eastAsia="Batang" w:hAnsi="Avenir Next LT Pro" w:cs="Arial"/>
          <w:color w:val="303030"/>
          <w:sz w:val="20"/>
          <w:szCs w:val="20"/>
        </w:rPr>
        <w:t xml:space="preserve"> </w:t>
      </w:r>
      <w:r w:rsidR="00EE6A4D">
        <w:rPr>
          <w:rFonts w:ascii="Avenir Next LT Pro" w:eastAsia="Batang" w:hAnsi="Avenir Next LT Pro" w:cs="Arial"/>
          <w:sz w:val="20"/>
          <w:szCs w:val="20"/>
        </w:rPr>
        <w:t>7600</w:t>
      </w:r>
    </w:p>
    <w:p w14:paraId="69A79B1F" w14:textId="77777777" w:rsidR="00EE6A4D" w:rsidRPr="00E829D2" w:rsidRDefault="00512916" w:rsidP="00EE6A4D">
      <w:pPr>
        <w:tabs>
          <w:tab w:val="left" w:pos="3402"/>
          <w:tab w:val="left" w:pos="3686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sz w:val="20"/>
          <w:szCs w:val="20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0"/>
        </w:rPr>
        <w:t>MARCA</w:t>
      </w:r>
      <w:r w:rsidR="002106F5" w:rsidRPr="00322E55">
        <w:rPr>
          <w:rFonts w:ascii="Avenir Next LT Pro" w:hAnsi="Avenir Next LT Pro" w:cs="Arial"/>
          <w:color w:val="303030"/>
          <w:sz w:val="20"/>
          <w:szCs w:val="20"/>
        </w:rPr>
        <w:tab/>
      </w:r>
      <w:r w:rsidRPr="00322E55">
        <w:rPr>
          <w:rFonts w:ascii="Avenir Next LT Pro" w:hAnsi="Avenir Next LT Pro" w:cs="Arial"/>
          <w:color w:val="303030"/>
          <w:sz w:val="20"/>
          <w:szCs w:val="20"/>
        </w:rPr>
        <w:t>:</w:t>
      </w:r>
      <w:r w:rsidR="00797578" w:rsidRPr="00322E55">
        <w:rPr>
          <w:rFonts w:ascii="Avenir Next LT Pro" w:hAnsi="Avenir Next LT Pro" w:cs="Arial"/>
          <w:color w:val="303030"/>
          <w:sz w:val="20"/>
          <w:szCs w:val="20"/>
        </w:rPr>
        <w:t xml:space="preserve"> </w:t>
      </w:r>
      <w:r w:rsidR="00EE6A4D">
        <w:rPr>
          <w:rFonts w:ascii="Avenir Next LT Pro" w:hAnsi="Avenir Next LT Pro" w:cs="Arial"/>
          <w:sz w:val="20"/>
          <w:szCs w:val="20"/>
        </w:rPr>
        <w:t>International</w:t>
      </w:r>
    </w:p>
    <w:p w14:paraId="20BFA195" w14:textId="77777777" w:rsidR="00EE6A4D" w:rsidRPr="00E829D2" w:rsidRDefault="00512916" w:rsidP="00EE6A4D">
      <w:pPr>
        <w:tabs>
          <w:tab w:val="left" w:pos="3402"/>
          <w:tab w:val="left" w:pos="3686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sz w:val="20"/>
          <w:szCs w:val="20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0"/>
        </w:rPr>
        <w:t>FECHA DE FABRICACIÓN</w:t>
      </w:r>
      <w:r w:rsidRPr="00322E55">
        <w:rPr>
          <w:rFonts w:ascii="Avenir Next LT Pro" w:hAnsi="Avenir Next LT Pro" w:cs="Arial"/>
          <w:color w:val="303030"/>
          <w:sz w:val="20"/>
          <w:szCs w:val="20"/>
        </w:rPr>
        <w:t xml:space="preserve"> </w:t>
      </w:r>
      <w:r w:rsidR="002106F5" w:rsidRPr="00322E55">
        <w:rPr>
          <w:rFonts w:ascii="Avenir Next LT Pro" w:hAnsi="Avenir Next LT Pro" w:cs="Arial"/>
          <w:color w:val="303030"/>
          <w:sz w:val="20"/>
          <w:szCs w:val="20"/>
        </w:rPr>
        <w:tab/>
      </w:r>
      <w:r w:rsidRPr="00322E55">
        <w:rPr>
          <w:rFonts w:ascii="Avenir Next LT Pro" w:hAnsi="Avenir Next LT Pro" w:cs="Arial"/>
          <w:color w:val="303030"/>
          <w:sz w:val="20"/>
          <w:szCs w:val="20"/>
        </w:rPr>
        <w:t>:</w:t>
      </w:r>
      <w:r w:rsidR="00D25886" w:rsidRPr="00322E55">
        <w:rPr>
          <w:rFonts w:ascii="Avenir Next LT Pro" w:hAnsi="Avenir Next LT Pro" w:cs="Arial"/>
          <w:color w:val="303030"/>
          <w:sz w:val="20"/>
          <w:szCs w:val="20"/>
        </w:rPr>
        <w:t xml:space="preserve"> </w:t>
      </w:r>
      <w:r w:rsidR="00EE6A4D">
        <w:rPr>
          <w:rFonts w:ascii="Avenir Next LT Pro" w:hAnsi="Avenir Next LT Pro" w:cs="Arial"/>
          <w:sz w:val="20"/>
          <w:szCs w:val="20"/>
        </w:rPr>
        <w:t>2013</w:t>
      </w:r>
    </w:p>
    <w:p w14:paraId="4E3FBE16" w14:textId="2AF3FDB9" w:rsidR="002F2D30" w:rsidRPr="00322E55" w:rsidRDefault="00512916" w:rsidP="00322E55">
      <w:pPr>
        <w:tabs>
          <w:tab w:val="left" w:pos="3402"/>
        </w:tabs>
        <w:spacing w:line="360" w:lineRule="auto"/>
        <w:ind w:left="-540" w:right="-516"/>
        <w:rPr>
          <w:rFonts w:ascii="Avenir Next LT Pro" w:hAnsi="Avenir Next LT Pro" w:cs="Arial"/>
          <w:i/>
          <w:color w:val="303030"/>
          <w:sz w:val="20"/>
          <w:szCs w:val="20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0"/>
        </w:rPr>
        <w:t>Nro. DE SERIE</w:t>
      </w:r>
      <w:r w:rsidR="002F2D30" w:rsidRPr="00322E55">
        <w:rPr>
          <w:rFonts w:ascii="Avenir Next LT Pro" w:hAnsi="Avenir Next LT Pro" w:cs="Arial"/>
          <w:i/>
          <w:color w:val="303030"/>
          <w:sz w:val="20"/>
          <w:szCs w:val="20"/>
        </w:rPr>
        <w:tab/>
      </w:r>
      <w:r w:rsidR="002F2D30" w:rsidRPr="00322E55">
        <w:rPr>
          <w:rFonts w:ascii="Avenir Next LT Pro" w:hAnsi="Avenir Next LT Pro" w:cs="Arial"/>
          <w:color w:val="303030"/>
          <w:sz w:val="20"/>
          <w:szCs w:val="20"/>
        </w:rPr>
        <w:t>:</w:t>
      </w:r>
      <w:r w:rsidR="003B258B" w:rsidRPr="00322E55">
        <w:rPr>
          <w:rFonts w:ascii="Avenir Next LT Pro" w:hAnsi="Avenir Next LT Pro"/>
          <w:color w:val="303030"/>
        </w:rPr>
        <w:t xml:space="preserve"> </w:t>
      </w:r>
      <w:r w:rsidR="00EE6A4D" w:rsidRPr="007F67B4">
        <w:rPr>
          <w:rFonts w:ascii="Avenir Next LT Pro" w:eastAsia="Batang" w:hAnsi="Avenir Next LT Pro"/>
          <w:sz w:val="20"/>
          <w:szCs w:val="20"/>
        </w:rPr>
        <w:t>3HTWYAHT6DN353088</w:t>
      </w:r>
    </w:p>
    <w:p w14:paraId="0C5416B4" w14:textId="081AFB8F" w:rsidR="00EE6A4D" w:rsidRPr="00E829D2" w:rsidRDefault="002F2D30" w:rsidP="00EE6A4D">
      <w:pPr>
        <w:tabs>
          <w:tab w:val="left" w:pos="3402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b/>
          <w:sz w:val="20"/>
          <w:szCs w:val="22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2"/>
        </w:rPr>
        <w:t>PERTENECIENTE A</w:t>
      </w:r>
      <w:r w:rsidR="00512916" w:rsidRPr="00322E55">
        <w:rPr>
          <w:rFonts w:ascii="Avenir Next LT Pro" w:hAnsi="Avenir Next LT Pro" w:cs="Arial"/>
          <w:i/>
          <w:color w:val="303030"/>
          <w:sz w:val="20"/>
        </w:rPr>
        <w:tab/>
      </w:r>
      <w:r w:rsidR="00512916" w:rsidRPr="00322E55">
        <w:rPr>
          <w:rFonts w:ascii="Avenir Next LT Pro" w:hAnsi="Avenir Next LT Pro" w:cs="Arial"/>
          <w:color w:val="303030"/>
          <w:sz w:val="20"/>
          <w:szCs w:val="22"/>
        </w:rPr>
        <w:t>:</w:t>
      </w:r>
      <w:r w:rsidR="00EE6A4D" w:rsidRPr="00EE6A4D">
        <w:rPr>
          <w:rFonts w:ascii="Avenir Next LT Pro" w:hAnsi="Avenir Next LT Pro" w:cs="Arial"/>
          <w:sz w:val="20"/>
          <w:szCs w:val="20"/>
          <w:lang w:val="es-MX"/>
        </w:rPr>
        <w:t xml:space="preserve"> </w:t>
      </w:r>
      <w:r w:rsidR="00EE6A4D">
        <w:rPr>
          <w:rFonts w:ascii="Avenir Next LT Pro" w:hAnsi="Avenir Next LT Pro" w:cs="Arial"/>
          <w:sz w:val="20"/>
          <w:szCs w:val="20"/>
          <w:lang w:val="es-MX"/>
        </w:rPr>
        <w:t>Transportes Barraza Spa</w:t>
      </w:r>
    </w:p>
    <w:p w14:paraId="7E6C34AB" w14:textId="10F7A8FF" w:rsidR="00512916" w:rsidRPr="00322E55" w:rsidRDefault="00512916" w:rsidP="00322E55">
      <w:pPr>
        <w:tabs>
          <w:tab w:val="left" w:pos="3402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b/>
          <w:color w:val="303030"/>
          <w:sz w:val="20"/>
          <w:szCs w:val="22"/>
        </w:rPr>
      </w:pPr>
    </w:p>
    <w:p w14:paraId="182D8CCB" w14:textId="77777777" w:rsidR="00DB2AD7" w:rsidRPr="00322E55" w:rsidRDefault="00DB2AD7" w:rsidP="00322E55">
      <w:pPr>
        <w:tabs>
          <w:tab w:val="left" w:pos="3686"/>
          <w:tab w:val="left" w:pos="4253"/>
        </w:tabs>
        <w:ind w:left="-540"/>
        <w:rPr>
          <w:rFonts w:ascii="Avenir Next LT Pro" w:hAnsi="Avenir Next LT Pro" w:cs="Arial"/>
          <w:color w:val="303030"/>
        </w:rPr>
      </w:pPr>
    </w:p>
    <w:p w14:paraId="267F0736" w14:textId="77777777" w:rsidR="00167058" w:rsidRPr="00322E55" w:rsidRDefault="00167058" w:rsidP="00322E55">
      <w:pPr>
        <w:tabs>
          <w:tab w:val="left" w:pos="3686"/>
          <w:tab w:val="left" w:pos="4253"/>
        </w:tabs>
        <w:ind w:left="-540"/>
        <w:rPr>
          <w:rFonts w:ascii="Avenir Next LT Pro" w:hAnsi="Avenir Next LT Pro" w:cs="Arial"/>
          <w:color w:val="303030"/>
        </w:rPr>
      </w:pPr>
    </w:p>
    <w:p w14:paraId="724476AF" w14:textId="185BF7A4" w:rsidR="00167058" w:rsidRPr="002F0CF5" w:rsidRDefault="00350E22" w:rsidP="00322E55">
      <w:pPr>
        <w:ind w:left="-540" w:right="-790"/>
        <w:jc w:val="both"/>
        <w:rPr>
          <w:rFonts w:ascii="Avenir Next LT Pro" w:hAnsi="Avenir Next LT Pro" w:cs="Arial"/>
          <w:color w:val="303030"/>
          <w:sz w:val="20"/>
          <w:szCs w:val="20"/>
          <w:lang w:val="es-CL"/>
        </w:rPr>
      </w:pPr>
      <w:r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>ALS Inspection Chile SpA</w:t>
      </w:r>
      <w:r w:rsidR="00754693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certifica que </w:t>
      </w:r>
      <w:r w:rsidR="00167058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el equipo </w:t>
      </w:r>
      <w:r w:rsidR="00754693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aquí identificado, </w:t>
      </w:r>
      <w:r w:rsidR="00167058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cumple con las condiciones técnicas y especificaciones de seguridad, necesarias para operar en óptimas condiciones y </w:t>
      </w:r>
      <w:r w:rsidR="00322E55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>de acuerdo con</w:t>
      </w:r>
      <w:r w:rsidR="00167058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la normativa vigente.</w:t>
      </w:r>
      <w:r w:rsidR="002E4D94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Este</w:t>
      </w:r>
      <w:r w:rsidR="008B7701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certificado tiene validez de </w:t>
      </w:r>
      <w:r w:rsidR="00B409A8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>12</w:t>
      </w:r>
      <w:r w:rsidR="008B7701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meses</w:t>
      </w:r>
      <w:r w:rsidR="002E4D94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a partir de su fecha de emisión. </w:t>
      </w:r>
    </w:p>
    <w:p w14:paraId="478A1022" w14:textId="77777777" w:rsidR="00D167C0" w:rsidRPr="00322E55" w:rsidRDefault="00D167C0" w:rsidP="00322E55">
      <w:pPr>
        <w:ind w:left="-540" w:right="-790"/>
        <w:jc w:val="both"/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</w:pPr>
    </w:p>
    <w:p w14:paraId="1699CC3C" w14:textId="77777777" w:rsidR="00754693" w:rsidRPr="00322E55" w:rsidRDefault="00754693" w:rsidP="00322E55">
      <w:pPr>
        <w:ind w:left="-540" w:right="-790"/>
        <w:jc w:val="both"/>
        <w:rPr>
          <w:rFonts w:ascii="Avenir Next LT Pro" w:hAnsi="Avenir Next LT Pro" w:cs="Arial"/>
          <w:color w:val="303030"/>
          <w:sz w:val="20"/>
          <w:szCs w:val="20"/>
          <w:lang w:val="es-CL"/>
        </w:rPr>
      </w:pPr>
      <w:r w:rsidRPr="00322E55">
        <w:rPr>
          <w:rFonts w:ascii="Avenir Next LT Pro" w:hAnsi="Avenir Next LT Pro" w:cs="Arial"/>
          <w:color w:val="303030"/>
          <w:sz w:val="20"/>
          <w:szCs w:val="20"/>
          <w:lang w:val="es-CL"/>
        </w:rPr>
        <w:t>Detalles de la inspección se encuentran en el informe asociado al presente certificado.</w:t>
      </w:r>
    </w:p>
    <w:p w14:paraId="253CD225" w14:textId="77777777" w:rsidR="00754693" w:rsidRPr="00322E55" w:rsidRDefault="00754693" w:rsidP="00322E55">
      <w:pPr>
        <w:ind w:left="-540" w:right="-516"/>
        <w:jc w:val="both"/>
        <w:rPr>
          <w:rFonts w:ascii="Avenir Next LT Pro" w:hAnsi="Avenir Next LT Pro" w:cs="Arial"/>
          <w:color w:val="303030"/>
          <w:sz w:val="20"/>
          <w:szCs w:val="20"/>
          <w:lang w:val="es-CL"/>
        </w:rPr>
      </w:pPr>
    </w:p>
    <w:p w14:paraId="29569FB2" w14:textId="77777777" w:rsidR="00754693" w:rsidRPr="00322E55" w:rsidRDefault="00754693" w:rsidP="00322E55">
      <w:pPr>
        <w:ind w:left="-540" w:right="-516"/>
        <w:jc w:val="both"/>
        <w:rPr>
          <w:rFonts w:ascii="Avenir Next LT Pro" w:hAnsi="Avenir Next LT Pro" w:cs="Arial"/>
          <w:color w:val="303030"/>
          <w:sz w:val="20"/>
          <w:szCs w:val="20"/>
          <w:lang w:val="es-CL"/>
        </w:rPr>
      </w:pPr>
    </w:p>
    <w:p w14:paraId="7B3949B9" w14:textId="77777777" w:rsidR="00167058" w:rsidRPr="00322E55" w:rsidRDefault="00542E44" w:rsidP="00322E55">
      <w:pPr>
        <w:ind w:left="-540" w:right="-516"/>
        <w:jc w:val="both"/>
        <w:rPr>
          <w:rFonts w:ascii="Avenir Next LT Pro" w:hAnsi="Avenir Next LT Pro" w:cs="Arial"/>
          <w:b/>
          <w:i/>
          <w:color w:val="303030"/>
          <w:sz w:val="16"/>
          <w:szCs w:val="16"/>
        </w:rPr>
      </w:pPr>
      <w:r w:rsidRPr="00322E55">
        <w:rPr>
          <w:rFonts w:ascii="Avenir Next LT Pro" w:hAnsi="Avenir Next LT Pro" w:cs="Arial"/>
          <w:b/>
          <w:i/>
          <w:noProof/>
          <w:color w:val="303030"/>
          <w:sz w:val="16"/>
          <w:szCs w:val="16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335D3B65" wp14:editId="1ABC6DA2">
            <wp:simplePos x="0" y="0"/>
            <wp:positionH relativeFrom="column">
              <wp:posOffset>1675130</wp:posOffset>
            </wp:positionH>
            <wp:positionV relativeFrom="paragraph">
              <wp:posOffset>57785</wp:posOffset>
            </wp:positionV>
            <wp:extent cx="295910" cy="254000"/>
            <wp:effectExtent l="0" t="0" r="8890" b="0"/>
            <wp:wrapNone/>
            <wp:docPr id="60" name="Imagen 2" descr="Descripción: http://us.123rf.com/400wm/400/400/johny007pan/johny007pan1205/johny007pan120500138/13533170-marca-de-verificacia-n-y-la-casilla-de-verificacia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://us.123rf.com/400wm/400/400/johny007pan/johny007pan1205/johny007pan120500138/13533170-marca-de-verificacia-n-y-la-casilla-de-verificacia-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7" t="3015" r="3087" b="58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E4B25" w14:textId="77777777" w:rsidR="00D167C0" w:rsidRPr="00322E55" w:rsidRDefault="00D167C0" w:rsidP="00322E55">
      <w:pPr>
        <w:ind w:left="-540" w:right="-516"/>
        <w:jc w:val="both"/>
        <w:rPr>
          <w:rFonts w:ascii="Avenir Next LT Pro" w:hAnsi="Avenir Next LT Pro" w:cs="Arial"/>
          <w:b/>
          <w:i/>
          <w:color w:val="303030"/>
          <w:sz w:val="22"/>
          <w:szCs w:val="22"/>
          <w:lang w:val="es-CL"/>
        </w:rPr>
      </w:pPr>
      <w:r w:rsidRPr="00322E55">
        <w:rPr>
          <w:rFonts w:ascii="Avenir Next LT Pro" w:hAnsi="Avenir Next LT Pro" w:cs="Arial"/>
          <w:b/>
          <w:i/>
          <w:color w:val="303030"/>
          <w:sz w:val="22"/>
          <w:szCs w:val="22"/>
          <w:lang w:val="es-CL"/>
        </w:rPr>
        <w:t xml:space="preserve">Resultado: Satisfactorio </w:t>
      </w:r>
    </w:p>
    <w:p w14:paraId="0825BDE9" w14:textId="77777777" w:rsidR="00DB2AD7" w:rsidRPr="00322E55" w:rsidRDefault="00DB2AD7" w:rsidP="00322E55">
      <w:pPr>
        <w:ind w:left="-540" w:right="-516"/>
        <w:jc w:val="both"/>
        <w:rPr>
          <w:rFonts w:ascii="Avenir Next LT Pro" w:hAnsi="Avenir Next LT Pro" w:cs="Arial"/>
          <w:b/>
          <w:color w:val="303030"/>
          <w:sz w:val="16"/>
          <w:szCs w:val="16"/>
        </w:rPr>
      </w:pPr>
    </w:p>
    <w:p w14:paraId="2AF3439A" w14:textId="77777777" w:rsidR="00167058" w:rsidRPr="00322E55" w:rsidRDefault="00167058" w:rsidP="00322E55">
      <w:pPr>
        <w:spacing w:line="360" w:lineRule="auto"/>
        <w:ind w:left="-540"/>
        <w:rPr>
          <w:rFonts w:ascii="Avenir Next LT Pro" w:hAnsi="Avenir Next LT Pro" w:cs="Arial"/>
          <w:b/>
          <w:color w:val="303030"/>
          <w:sz w:val="18"/>
          <w:szCs w:val="18"/>
        </w:rPr>
      </w:pPr>
    </w:p>
    <w:p w14:paraId="51752803" w14:textId="282BD94A" w:rsidR="008218FF" w:rsidRPr="001853CC" w:rsidRDefault="00605006" w:rsidP="00322E55">
      <w:pPr>
        <w:tabs>
          <w:tab w:val="left" w:pos="3402"/>
          <w:tab w:val="left" w:pos="5103"/>
        </w:tabs>
        <w:spacing w:line="360" w:lineRule="auto"/>
        <w:ind w:left="-540"/>
        <w:rPr>
          <w:rFonts w:ascii="Avenir Next LT Pro" w:hAnsi="Avenir Next LT Pro" w:cs="Arial"/>
          <w:color w:val="303030"/>
          <w:sz w:val="18"/>
          <w:szCs w:val="18"/>
        </w:rPr>
      </w:pPr>
      <w:r w:rsidRPr="001853CC">
        <w:rPr>
          <w:rFonts w:ascii="Avenir Next LT Pro" w:hAnsi="Avenir Next LT Pro" w:cs="Arial"/>
          <w:b/>
          <w:color w:val="303030"/>
          <w:sz w:val="18"/>
          <w:szCs w:val="18"/>
        </w:rPr>
        <w:t>Fecha</w:t>
      </w:r>
      <w:r w:rsidR="00B741C7" w:rsidRPr="001853CC">
        <w:rPr>
          <w:rFonts w:ascii="Avenir Next LT Pro" w:hAnsi="Avenir Next LT Pro" w:cs="Arial"/>
          <w:b/>
          <w:color w:val="303030"/>
          <w:sz w:val="18"/>
          <w:szCs w:val="18"/>
        </w:rPr>
        <w:t xml:space="preserve"> d</w:t>
      </w:r>
      <w:r w:rsidR="008218FF" w:rsidRPr="001853CC">
        <w:rPr>
          <w:rFonts w:ascii="Avenir Next LT Pro" w:hAnsi="Avenir Next LT Pro" w:cs="Arial"/>
          <w:b/>
          <w:color w:val="303030"/>
          <w:sz w:val="18"/>
          <w:szCs w:val="18"/>
        </w:rPr>
        <w:t>e la inspección</w:t>
      </w:r>
      <w:r w:rsidR="003C4E34" w:rsidRPr="001853CC">
        <w:rPr>
          <w:rFonts w:ascii="Avenir Next LT Pro" w:hAnsi="Avenir Next LT Pro" w:cs="Arial"/>
          <w:b/>
          <w:color w:val="303030"/>
          <w:sz w:val="18"/>
          <w:szCs w:val="18"/>
        </w:rPr>
        <w:t xml:space="preserve"> </w:t>
      </w:r>
      <w:r w:rsidR="00B741C7" w:rsidRPr="001853CC">
        <w:rPr>
          <w:rFonts w:ascii="Avenir Next LT Pro" w:hAnsi="Avenir Next LT Pro" w:cs="Arial"/>
          <w:color w:val="303030"/>
          <w:sz w:val="18"/>
          <w:szCs w:val="18"/>
        </w:rPr>
        <w:t xml:space="preserve">                                    </w:t>
      </w:r>
      <w:r w:rsidR="00322E55" w:rsidRPr="001853CC">
        <w:rPr>
          <w:rFonts w:ascii="Avenir Next LT Pro" w:hAnsi="Avenir Next LT Pro" w:cs="Arial"/>
          <w:color w:val="303030"/>
          <w:sz w:val="18"/>
          <w:szCs w:val="18"/>
        </w:rPr>
        <w:tab/>
      </w:r>
      <w:r w:rsidR="008218FF" w:rsidRPr="001853CC">
        <w:rPr>
          <w:rFonts w:ascii="Avenir Next LT Pro" w:hAnsi="Avenir Next LT Pro" w:cs="Arial"/>
          <w:color w:val="303030"/>
          <w:sz w:val="18"/>
          <w:szCs w:val="18"/>
        </w:rPr>
        <w:t xml:space="preserve">: </w:t>
      </w:r>
      <w:r w:rsidR="0095217D">
        <w:rPr>
          <w:rFonts w:ascii="Avenir Next LT Pro" w:hAnsi="Avenir Next LT Pro" w:cs="Arial"/>
          <w:color w:val="303030"/>
          <w:sz w:val="18"/>
          <w:szCs w:val="18"/>
        </w:rPr>
        <w:t xml:space="preserve"> 1</w:t>
      </w:r>
      <w:r w:rsidR="0095217D">
        <w:rPr>
          <w:rFonts w:ascii="Avenir Next LT Pro" w:hAnsi="Avenir Next LT Pro" w:cs="Arial"/>
          <w:sz w:val="18"/>
          <w:szCs w:val="18"/>
        </w:rPr>
        <w:t>4</w:t>
      </w:r>
      <w:r w:rsidR="00EE6A4D" w:rsidRPr="001853CC">
        <w:rPr>
          <w:rFonts w:ascii="Avenir Next LT Pro" w:hAnsi="Avenir Next LT Pro" w:cs="Arial"/>
          <w:sz w:val="18"/>
          <w:szCs w:val="18"/>
        </w:rPr>
        <w:t xml:space="preserve"> </w:t>
      </w:r>
      <w:proofErr w:type="gramStart"/>
      <w:r w:rsidR="00EE6A4D" w:rsidRPr="001853CC">
        <w:rPr>
          <w:rFonts w:ascii="Avenir Next LT Pro" w:hAnsi="Avenir Next LT Pro" w:cs="Arial"/>
          <w:sz w:val="18"/>
          <w:szCs w:val="18"/>
        </w:rPr>
        <w:t>Febrero</w:t>
      </w:r>
      <w:proofErr w:type="gramEnd"/>
      <w:r w:rsidR="00EE6A4D" w:rsidRPr="001853CC">
        <w:rPr>
          <w:rFonts w:ascii="Avenir Next LT Pro" w:hAnsi="Avenir Next LT Pro" w:cs="Arial"/>
          <w:sz w:val="18"/>
          <w:szCs w:val="18"/>
        </w:rPr>
        <w:t>, 2026</w:t>
      </w:r>
    </w:p>
    <w:p w14:paraId="1936D440" w14:textId="4C74318C" w:rsidR="00EE6A4D" w:rsidRPr="001853CC" w:rsidRDefault="00B741C7" w:rsidP="00EE6A4D">
      <w:pPr>
        <w:tabs>
          <w:tab w:val="left" w:pos="5103"/>
        </w:tabs>
        <w:spacing w:line="360" w:lineRule="auto"/>
        <w:ind w:left="-540"/>
        <w:rPr>
          <w:rFonts w:ascii="Avenir Next LT Pro" w:hAnsi="Avenir Next LT Pro" w:cs="Arial"/>
          <w:sz w:val="18"/>
          <w:szCs w:val="18"/>
        </w:rPr>
      </w:pPr>
      <w:r w:rsidRPr="001853CC">
        <w:rPr>
          <w:rFonts w:ascii="Avenir Next LT Pro" w:hAnsi="Avenir Next LT Pro" w:cs="Arial"/>
          <w:b/>
          <w:color w:val="303030"/>
          <w:sz w:val="18"/>
          <w:szCs w:val="18"/>
        </w:rPr>
        <w:t xml:space="preserve">Lugar de la inspección </w:t>
      </w:r>
      <w:r w:rsidRPr="001853CC">
        <w:rPr>
          <w:rFonts w:ascii="Avenir Next LT Pro" w:hAnsi="Avenir Next LT Pro" w:cs="Arial"/>
          <w:color w:val="303030"/>
          <w:sz w:val="18"/>
          <w:szCs w:val="18"/>
        </w:rPr>
        <w:t xml:space="preserve">                                    </w:t>
      </w:r>
      <w:r w:rsidR="00EE6A4D" w:rsidRPr="001853CC">
        <w:rPr>
          <w:rFonts w:ascii="Avenir Next LT Pro" w:hAnsi="Avenir Next LT Pro" w:cs="Arial"/>
          <w:color w:val="303030"/>
          <w:sz w:val="18"/>
          <w:szCs w:val="18"/>
        </w:rPr>
        <w:t xml:space="preserve">     </w:t>
      </w:r>
      <w:proofErr w:type="gramStart"/>
      <w:r w:rsidR="00EE6A4D" w:rsidRPr="001853CC">
        <w:rPr>
          <w:rFonts w:ascii="Avenir Next LT Pro" w:hAnsi="Avenir Next LT Pro" w:cs="Arial"/>
          <w:color w:val="303030"/>
          <w:sz w:val="18"/>
          <w:szCs w:val="18"/>
        </w:rPr>
        <w:t xml:space="preserve">  </w:t>
      </w:r>
      <w:r w:rsidR="00450ACB" w:rsidRPr="001853CC">
        <w:rPr>
          <w:rFonts w:ascii="Avenir Next LT Pro" w:hAnsi="Avenir Next LT Pro" w:cs="Arial"/>
          <w:color w:val="303030"/>
          <w:sz w:val="18"/>
          <w:szCs w:val="18"/>
        </w:rPr>
        <w:t>:</w:t>
      </w:r>
      <w:proofErr w:type="gramEnd"/>
      <w:r w:rsidR="00EE6A4D" w:rsidRPr="001853CC">
        <w:rPr>
          <w:rFonts w:ascii="Avenir Next LT Pro" w:hAnsi="Avenir Next LT Pro" w:cs="Arial"/>
          <w:sz w:val="18"/>
          <w:szCs w:val="18"/>
        </w:rPr>
        <w:t xml:space="preserve"> </w:t>
      </w:r>
      <w:r w:rsidR="0095217D">
        <w:rPr>
          <w:rFonts w:ascii="Avenir Next LT Pro" w:hAnsi="Avenir Next LT Pro" w:cs="Arial"/>
          <w:sz w:val="18"/>
          <w:szCs w:val="18"/>
        </w:rPr>
        <w:t xml:space="preserve">  </w:t>
      </w:r>
      <w:r w:rsidR="00EE6A4D" w:rsidRPr="001853CC">
        <w:rPr>
          <w:rFonts w:ascii="Avenir Next LT Pro" w:hAnsi="Avenir Next LT Pro" w:cs="Arial"/>
          <w:sz w:val="18"/>
          <w:szCs w:val="18"/>
        </w:rPr>
        <w:t xml:space="preserve">Instalación de Transportes Barraza, Arica </w:t>
      </w:r>
    </w:p>
    <w:p w14:paraId="34081DAD" w14:textId="5D959C10" w:rsidR="00B741C7" w:rsidRPr="001853CC" w:rsidRDefault="00B741C7" w:rsidP="00322E55">
      <w:pPr>
        <w:tabs>
          <w:tab w:val="left" w:pos="3402"/>
          <w:tab w:val="left" w:pos="5103"/>
        </w:tabs>
        <w:spacing w:line="360" w:lineRule="auto"/>
        <w:ind w:left="-540"/>
        <w:rPr>
          <w:rFonts w:ascii="Avenir Next LT Pro" w:hAnsi="Avenir Next LT Pro" w:cs="Arial"/>
          <w:color w:val="303030"/>
          <w:sz w:val="18"/>
          <w:szCs w:val="18"/>
          <w:lang w:val="es-CL"/>
        </w:rPr>
      </w:pPr>
      <w:r w:rsidRPr="001853CC">
        <w:rPr>
          <w:rFonts w:ascii="Avenir Next LT Pro" w:hAnsi="Avenir Next LT Pro" w:cs="Arial"/>
          <w:b/>
          <w:color w:val="303030"/>
          <w:sz w:val="18"/>
          <w:szCs w:val="18"/>
          <w:lang w:val="es-CL"/>
        </w:rPr>
        <w:t xml:space="preserve">Inspeccionado por                                            </w:t>
      </w:r>
      <w:r w:rsidR="00322E55" w:rsidRPr="001853CC">
        <w:rPr>
          <w:rFonts w:ascii="Avenir Next LT Pro" w:hAnsi="Avenir Next LT Pro" w:cs="Arial"/>
          <w:b/>
          <w:color w:val="303030"/>
          <w:sz w:val="18"/>
          <w:szCs w:val="18"/>
          <w:lang w:val="es-CL"/>
        </w:rPr>
        <w:tab/>
      </w:r>
      <w:r w:rsidR="001C1DD2" w:rsidRPr="001853CC">
        <w:rPr>
          <w:rFonts w:ascii="Avenir Next LT Pro" w:hAnsi="Avenir Next LT Pro" w:cs="Arial"/>
          <w:color w:val="303030"/>
          <w:sz w:val="18"/>
          <w:szCs w:val="18"/>
        </w:rPr>
        <w:t xml:space="preserve">: </w:t>
      </w:r>
      <w:r w:rsidR="0095217D">
        <w:rPr>
          <w:rFonts w:ascii="Avenir Next LT Pro" w:hAnsi="Avenir Next LT Pro" w:cs="Arial"/>
          <w:color w:val="303030"/>
          <w:sz w:val="18"/>
          <w:szCs w:val="18"/>
        </w:rPr>
        <w:t xml:space="preserve">  </w:t>
      </w:r>
      <w:r w:rsidR="00EE6A4D" w:rsidRPr="001853CC">
        <w:rPr>
          <w:rFonts w:ascii="Avenir Next LT Pro" w:hAnsi="Avenir Next LT Pro" w:cs="Arial"/>
          <w:sz w:val="18"/>
          <w:szCs w:val="18"/>
        </w:rPr>
        <w:t>Luis Chinga D.</w:t>
      </w:r>
    </w:p>
    <w:p w14:paraId="36674DAA" w14:textId="4F910799" w:rsidR="008218FF" w:rsidRPr="001853CC" w:rsidRDefault="008218FF" w:rsidP="00322E55">
      <w:pPr>
        <w:tabs>
          <w:tab w:val="left" w:pos="3402"/>
          <w:tab w:val="left" w:pos="5103"/>
        </w:tabs>
        <w:spacing w:line="360" w:lineRule="auto"/>
        <w:ind w:left="-540"/>
        <w:rPr>
          <w:rFonts w:ascii="Avenir Next LT Pro" w:hAnsi="Avenir Next LT Pro" w:cs="Arial"/>
          <w:color w:val="303030"/>
          <w:sz w:val="18"/>
          <w:szCs w:val="18"/>
        </w:rPr>
      </w:pPr>
      <w:r w:rsidRPr="001853CC">
        <w:rPr>
          <w:rFonts w:ascii="Avenir Next LT Pro" w:hAnsi="Avenir Next LT Pro" w:cs="Arial"/>
          <w:b/>
          <w:color w:val="303030"/>
          <w:sz w:val="18"/>
          <w:szCs w:val="18"/>
        </w:rPr>
        <w:t>Fecha</w:t>
      </w:r>
      <w:r w:rsidR="00D55C6A" w:rsidRPr="001853CC">
        <w:rPr>
          <w:rFonts w:ascii="Avenir Next LT Pro" w:hAnsi="Avenir Next LT Pro" w:cs="Arial"/>
          <w:b/>
          <w:color w:val="303030"/>
          <w:sz w:val="18"/>
          <w:szCs w:val="18"/>
        </w:rPr>
        <w:t xml:space="preserve"> </w:t>
      </w:r>
      <w:r w:rsidRPr="001853CC">
        <w:rPr>
          <w:rFonts w:ascii="Avenir Next LT Pro" w:hAnsi="Avenir Next LT Pro" w:cs="Arial"/>
          <w:b/>
          <w:color w:val="303030"/>
          <w:sz w:val="18"/>
          <w:szCs w:val="18"/>
        </w:rPr>
        <w:t>de emisión</w:t>
      </w:r>
      <w:r w:rsidR="00D55C6A" w:rsidRPr="001853CC">
        <w:rPr>
          <w:rFonts w:ascii="Avenir Next LT Pro" w:hAnsi="Avenir Next LT Pro" w:cs="Arial"/>
          <w:b/>
          <w:color w:val="303030"/>
          <w:sz w:val="18"/>
          <w:szCs w:val="18"/>
        </w:rPr>
        <w:t xml:space="preserve"> del certificado</w:t>
      </w:r>
      <w:r w:rsidR="00322E55" w:rsidRPr="001853CC">
        <w:rPr>
          <w:rFonts w:ascii="Avenir Next LT Pro" w:hAnsi="Avenir Next LT Pro" w:cs="Arial"/>
          <w:color w:val="303030"/>
          <w:sz w:val="18"/>
          <w:szCs w:val="18"/>
        </w:rPr>
        <w:tab/>
      </w:r>
      <w:r w:rsidR="0071686C" w:rsidRPr="001853CC">
        <w:rPr>
          <w:rFonts w:ascii="Avenir Next LT Pro" w:hAnsi="Avenir Next LT Pro" w:cs="Arial"/>
          <w:color w:val="303030"/>
          <w:sz w:val="18"/>
          <w:szCs w:val="18"/>
        </w:rPr>
        <w:t>:</w:t>
      </w:r>
      <w:r w:rsidR="00EE6A4D" w:rsidRPr="001853CC">
        <w:rPr>
          <w:rFonts w:ascii="Avenir Next LT Pro" w:hAnsi="Avenir Next LT Pro" w:cs="Arial"/>
          <w:sz w:val="18"/>
          <w:szCs w:val="18"/>
        </w:rPr>
        <w:t xml:space="preserve"> </w:t>
      </w:r>
      <w:r w:rsidR="0095217D">
        <w:rPr>
          <w:rFonts w:ascii="Avenir Next LT Pro" w:hAnsi="Avenir Next LT Pro" w:cs="Arial"/>
          <w:sz w:val="18"/>
          <w:szCs w:val="18"/>
        </w:rPr>
        <w:t xml:space="preserve"> </w:t>
      </w:r>
      <w:r w:rsidR="00EE6A4D" w:rsidRPr="001853CC">
        <w:rPr>
          <w:rFonts w:ascii="Avenir Next LT Pro" w:hAnsi="Avenir Next LT Pro" w:cs="Arial"/>
          <w:sz w:val="18"/>
          <w:szCs w:val="18"/>
        </w:rPr>
        <w:t xml:space="preserve">16 </w:t>
      </w:r>
      <w:proofErr w:type="gramStart"/>
      <w:r w:rsidR="00EE6A4D" w:rsidRPr="001853CC">
        <w:rPr>
          <w:rFonts w:ascii="Avenir Next LT Pro" w:hAnsi="Avenir Next LT Pro" w:cs="Arial"/>
          <w:sz w:val="18"/>
          <w:szCs w:val="18"/>
        </w:rPr>
        <w:t>Febrero</w:t>
      </w:r>
      <w:proofErr w:type="gramEnd"/>
      <w:r w:rsidR="00EE6A4D" w:rsidRPr="001853CC">
        <w:rPr>
          <w:rFonts w:ascii="Avenir Next LT Pro" w:hAnsi="Avenir Next LT Pro" w:cs="Arial"/>
          <w:sz w:val="18"/>
          <w:szCs w:val="18"/>
        </w:rPr>
        <w:t>, 2026</w:t>
      </w:r>
      <w:r w:rsidRPr="001853CC">
        <w:rPr>
          <w:rFonts w:ascii="Avenir Next LT Pro" w:hAnsi="Avenir Next LT Pro" w:cs="Arial"/>
          <w:color w:val="303030"/>
          <w:sz w:val="18"/>
          <w:szCs w:val="18"/>
        </w:rPr>
        <w:tab/>
      </w:r>
    </w:p>
    <w:p w14:paraId="341B481A" w14:textId="09DD671B" w:rsidR="00B741C7" w:rsidRPr="001853CC" w:rsidRDefault="00B741C7" w:rsidP="00322E55">
      <w:pPr>
        <w:tabs>
          <w:tab w:val="left" w:pos="3402"/>
          <w:tab w:val="left" w:pos="5103"/>
        </w:tabs>
        <w:spacing w:line="360" w:lineRule="auto"/>
        <w:ind w:left="-540"/>
        <w:rPr>
          <w:rFonts w:ascii="Avenir Next LT Pro" w:hAnsi="Avenir Next LT Pro" w:cs="Arial"/>
          <w:color w:val="303030"/>
          <w:sz w:val="18"/>
          <w:szCs w:val="18"/>
        </w:rPr>
      </w:pPr>
      <w:r w:rsidRPr="001853CC">
        <w:rPr>
          <w:rFonts w:ascii="Avenir Next LT Pro" w:hAnsi="Avenir Next LT Pro" w:cs="Arial"/>
          <w:b/>
          <w:color w:val="303030"/>
          <w:sz w:val="18"/>
          <w:szCs w:val="18"/>
        </w:rPr>
        <w:t>Fecha de vencimiento del certificado</w:t>
      </w:r>
      <w:r w:rsidRPr="001853CC">
        <w:rPr>
          <w:rFonts w:ascii="Avenir Next LT Pro" w:hAnsi="Avenir Next LT Pro" w:cs="Arial"/>
          <w:color w:val="303030"/>
          <w:sz w:val="18"/>
          <w:szCs w:val="18"/>
        </w:rPr>
        <w:t xml:space="preserve">             </w:t>
      </w:r>
      <w:r w:rsidR="00322E55" w:rsidRPr="001853CC">
        <w:rPr>
          <w:rFonts w:ascii="Avenir Next LT Pro" w:hAnsi="Avenir Next LT Pro" w:cs="Arial"/>
          <w:color w:val="303030"/>
          <w:sz w:val="18"/>
          <w:szCs w:val="18"/>
        </w:rPr>
        <w:tab/>
      </w:r>
      <w:r w:rsidRPr="001853CC">
        <w:rPr>
          <w:rFonts w:ascii="Avenir Next LT Pro" w:hAnsi="Avenir Next LT Pro" w:cs="Arial"/>
          <w:color w:val="303030"/>
          <w:sz w:val="18"/>
          <w:szCs w:val="18"/>
        </w:rPr>
        <w:t>:</w:t>
      </w:r>
      <w:r w:rsidR="00EE6A4D" w:rsidRPr="001853CC">
        <w:rPr>
          <w:rFonts w:ascii="Avenir Next LT Pro" w:hAnsi="Avenir Next LT Pro" w:cs="Arial"/>
          <w:sz w:val="18"/>
          <w:szCs w:val="18"/>
        </w:rPr>
        <w:t xml:space="preserve"> </w:t>
      </w:r>
      <w:r w:rsidR="0095217D">
        <w:rPr>
          <w:rFonts w:ascii="Avenir Next LT Pro" w:hAnsi="Avenir Next LT Pro" w:cs="Arial"/>
          <w:sz w:val="18"/>
          <w:szCs w:val="18"/>
        </w:rPr>
        <w:t xml:space="preserve"> </w:t>
      </w:r>
      <w:r w:rsidR="00EE6A4D" w:rsidRPr="001853CC">
        <w:rPr>
          <w:rFonts w:ascii="Avenir Next LT Pro" w:hAnsi="Avenir Next LT Pro" w:cs="Arial"/>
          <w:sz w:val="18"/>
          <w:szCs w:val="18"/>
        </w:rPr>
        <w:t xml:space="preserve">16 </w:t>
      </w:r>
      <w:proofErr w:type="gramStart"/>
      <w:r w:rsidR="00EE6A4D" w:rsidRPr="001853CC">
        <w:rPr>
          <w:rFonts w:ascii="Avenir Next LT Pro" w:hAnsi="Avenir Next LT Pro" w:cs="Arial"/>
          <w:sz w:val="18"/>
          <w:szCs w:val="18"/>
        </w:rPr>
        <w:t>Febrero</w:t>
      </w:r>
      <w:proofErr w:type="gramEnd"/>
      <w:r w:rsidR="00EE6A4D" w:rsidRPr="001853CC">
        <w:rPr>
          <w:rFonts w:ascii="Avenir Next LT Pro" w:hAnsi="Avenir Next LT Pro" w:cs="Arial"/>
          <w:sz w:val="18"/>
          <w:szCs w:val="18"/>
        </w:rPr>
        <w:t>, 2027</w:t>
      </w:r>
      <w:r w:rsidRPr="001853CC">
        <w:rPr>
          <w:rFonts w:ascii="Avenir Next LT Pro" w:hAnsi="Avenir Next LT Pro" w:cs="Arial"/>
          <w:color w:val="303030"/>
          <w:sz w:val="18"/>
          <w:szCs w:val="18"/>
        </w:rPr>
        <w:tab/>
      </w:r>
    </w:p>
    <w:p w14:paraId="505CEC78" w14:textId="0FC04546" w:rsidR="007908B7" w:rsidRPr="00322E55" w:rsidRDefault="007908B7" w:rsidP="00311568">
      <w:pPr>
        <w:rPr>
          <w:rFonts w:ascii="Avenir Next LT Pro" w:hAnsi="Avenir Next LT Pro"/>
          <w:noProof/>
          <w:color w:val="303030"/>
          <w:lang w:val="es-CL" w:eastAsia="es-CL"/>
        </w:rPr>
      </w:pPr>
    </w:p>
    <w:p w14:paraId="16120CCC" w14:textId="77777777" w:rsidR="008364A6" w:rsidRPr="00322E55" w:rsidRDefault="008364A6" w:rsidP="00F11F19">
      <w:pPr>
        <w:jc w:val="center"/>
        <w:rPr>
          <w:rFonts w:ascii="Avenir Next LT Pro" w:hAnsi="Avenir Next LT Pro" w:cs="Arial"/>
          <w:color w:val="303030"/>
          <w:sz w:val="20"/>
          <w:szCs w:val="22"/>
        </w:rPr>
      </w:pPr>
    </w:p>
    <w:p w14:paraId="02DE551F" w14:textId="77777777" w:rsidR="008364A6" w:rsidRPr="00322E55" w:rsidRDefault="008364A6" w:rsidP="00F11F19">
      <w:pPr>
        <w:jc w:val="center"/>
        <w:rPr>
          <w:rFonts w:ascii="Avenir Next LT Pro" w:hAnsi="Avenir Next LT Pro" w:cs="Arial"/>
          <w:b/>
          <w:color w:val="303030"/>
          <w:sz w:val="20"/>
          <w:szCs w:val="22"/>
        </w:rPr>
      </w:pPr>
    </w:p>
    <w:p w14:paraId="267446B4" w14:textId="204F115C" w:rsidR="008364A6" w:rsidRPr="00322E55" w:rsidRDefault="008364A6" w:rsidP="00F11F19">
      <w:pPr>
        <w:jc w:val="center"/>
        <w:rPr>
          <w:rFonts w:ascii="Avenir Next LT Pro" w:hAnsi="Avenir Next LT Pro" w:cs="Arial"/>
          <w:b/>
          <w:color w:val="303030"/>
          <w:sz w:val="20"/>
          <w:szCs w:val="22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2"/>
        </w:rPr>
        <w:t>Nombre y firma</w:t>
      </w:r>
    </w:p>
    <w:p w14:paraId="3BBCA6DC" w14:textId="77777777" w:rsidR="00F23CDF" w:rsidRPr="00322E55" w:rsidRDefault="00F23CDF" w:rsidP="00542E44">
      <w:pPr>
        <w:jc w:val="center"/>
        <w:rPr>
          <w:rFonts w:ascii="Avenir Next LT Pro" w:hAnsi="Avenir Next LT Pro" w:cs="Arial"/>
          <w:b/>
          <w:color w:val="303030"/>
          <w:sz w:val="20"/>
          <w:szCs w:val="22"/>
        </w:rPr>
      </w:pPr>
      <w:r w:rsidRPr="00322E55">
        <w:rPr>
          <w:rFonts w:ascii="Avenir Next LT Pro" w:hAnsi="Avenir Next LT Pro" w:cs="Arial"/>
          <w:b/>
          <w:color w:val="303030"/>
          <w:sz w:val="22"/>
          <w:szCs w:val="22"/>
        </w:rPr>
        <w:t>Inspector</w:t>
      </w:r>
    </w:p>
    <w:p w14:paraId="1428E9AB" w14:textId="3682A9F4" w:rsidR="00F21B97" w:rsidRPr="00322E55" w:rsidRDefault="00350E22" w:rsidP="00350E22">
      <w:pPr>
        <w:jc w:val="center"/>
        <w:rPr>
          <w:rFonts w:ascii="Avenir Next LT Pro" w:hAnsi="Avenir Next LT Pro" w:cs="Arial"/>
          <w:color w:val="303030"/>
          <w:sz w:val="22"/>
        </w:rPr>
      </w:pPr>
      <w:r w:rsidRPr="00322E55">
        <w:rPr>
          <w:rFonts w:ascii="Avenir Next LT Pro" w:hAnsi="Avenir Next LT Pro" w:cs="Arial"/>
          <w:b/>
          <w:color w:val="303030"/>
          <w:sz w:val="22"/>
          <w:lang w:val="es-CL"/>
        </w:rPr>
        <w:t>ALS Inspection Chile SpA</w:t>
      </w:r>
    </w:p>
    <w:p w14:paraId="21C547BB" w14:textId="285D83D0" w:rsidR="00D547D1" w:rsidRPr="00322E55" w:rsidRDefault="00D547D1" w:rsidP="00542E44">
      <w:pPr>
        <w:rPr>
          <w:rFonts w:ascii="Avenir Next LT Pro" w:hAnsi="Avenir Next LT Pro" w:cs="Arial"/>
          <w:color w:val="303030"/>
          <w:sz w:val="22"/>
        </w:rPr>
      </w:pPr>
    </w:p>
    <w:p w14:paraId="2133EF3F" w14:textId="77777777" w:rsidR="00007CD8" w:rsidRPr="00322E55" w:rsidRDefault="003B1278" w:rsidP="003B1278">
      <w:pPr>
        <w:jc w:val="center"/>
        <w:rPr>
          <w:rFonts w:ascii="Avenir Next LT Pro" w:hAnsi="Avenir Next LT Pro" w:cs="Arial"/>
          <w:b/>
          <w:color w:val="303030"/>
          <w:sz w:val="28"/>
          <w:szCs w:val="16"/>
        </w:rPr>
      </w:pPr>
      <w:r w:rsidRPr="00322E55">
        <w:rPr>
          <w:rFonts w:ascii="Avenir Next LT Pro" w:hAnsi="Avenir Next LT Pro" w:cs="Arial"/>
          <w:b/>
          <w:color w:val="303030"/>
          <w:sz w:val="28"/>
          <w:szCs w:val="16"/>
        </w:rPr>
        <w:lastRenderedPageBreak/>
        <w:t xml:space="preserve">Antecedentes generales </w:t>
      </w:r>
    </w:p>
    <w:p w14:paraId="606E0958" w14:textId="77777777" w:rsidR="003B1278" w:rsidRPr="002F0CF5" w:rsidRDefault="003B1278" w:rsidP="00C56FF6">
      <w:pPr>
        <w:jc w:val="both"/>
        <w:rPr>
          <w:rFonts w:ascii="Avenir Next LT Pro" w:hAnsi="Avenir Next LT Pro"/>
          <w:color w:val="303030"/>
          <w:sz w:val="20"/>
          <w:szCs w:val="20"/>
        </w:rPr>
      </w:pPr>
    </w:p>
    <w:tbl>
      <w:tblPr>
        <w:tblW w:w="10170" w:type="dxa"/>
        <w:tblInd w:w="-545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5507"/>
      </w:tblGrid>
      <w:tr w:rsidR="00322E55" w:rsidRPr="00322E55" w14:paraId="7D31B3A6" w14:textId="77777777" w:rsidTr="008364A6">
        <w:trPr>
          <w:trHeight w:val="299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8695D6A" w14:textId="77777777" w:rsidR="00AD3E44" w:rsidRPr="00322E55" w:rsidRDefault="00AD3E44" w:rsidP="00527A16">
            <w:pPr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</w:rPr>
              <w:t xml:space="preserve">Individualización de Equipo </w:t>
            </w:r>
          </w:p>
        </w:tc>
      </w:tr>
      <w:tr w:rsidR="00010597" w:rsidRPr="00322E55" w14:paraId="7130457B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C5E927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Nombre del equipo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8E7521" w14:textId="3742811B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Camión Mixer</w:t>
            </w:r>
          </w:p>
        </w:tc>
      </w:tr>
      <w:tr w:rsidR="00010597" w:rsidRPr="00322E55" w14:paraId="47A9A7DF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E67F5C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Marca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B0DA0B" w14:textId="0D5FACC6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International</w:t>
            </w:r>
          </w:p>
        </w:tc>
      </w:tr>
      <w:tr w:rsidR="00010597" w:rsidRPr="00322E55" w14:paraId="342939D0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99E19D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Año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12870" w14:textId="2A73D1BE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hAnsi="Avenir Next LT Pro" w:cs="Arial"/>
                <w:color w:val="000000"/>
                <w:sz w:val="16"/>
                <w:szCs w:val="16"/>
              </w:rPr>
              <w:t>2013</w:t>
            </w:r>
          </w:p>
        </w:tc>
      </w:tr>
      <w:tr w:rsidR="00010597" w:rsidRPr="00322E55" w14:paraId="748FDB7D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9BB469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N° Motor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64DD6F" w14:textId="38422723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35308507</w:t>
            </w:r>
          </w:p>
        </w:tc>
      </w:tr>
      <w:tr w:rsidR="00010597" w:rsidRPr="00322E55" w14:paraId="2DC18B9C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E44777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Color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68037" w14:textId="5CE43DA2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hAnsi="Avenir Next LT Pro" w:cs="Arial"/>
                <w:color w:val="000000"/>
                <w:sz w:val="16"/>
                <w:szCs w:val="16"/>
              </w:rPr>
              <w:t>Blanco</w:t>
            </w:r>
          </w:p>
        </w:tc>
      </w:tr>
      <w:tr w:rsidR="00010597" w:rsidRPr="00322E55" w14:paraId="5A1031CD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159A0A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Modelo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35E94" w14:textId="3B1D5A7A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hAnsi="Avenir Next LT Pro" w:cs="Arial"/>
                <w:color w:val="000000"/>
                <w:sz w:val="16"/>
                <w:szCs w:val="16"/>
              </w:rPr>
              <w:t>7600</w:t>
            </w:r>
          </w:p>
        </w:tc>
      </w:tr>
      <w:tr w:rsidR="00010597" w:rsidRPr="00322E55" w14:paraId="4F91C2FB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535DBD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N° de Patente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FF474" w14:textId="7024C000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FKGH-74</w:t>
            </w:r>
          </w:p>
        </w:tc>
      </w:tr>
      <w:tr w:rsidR="00010597" w:rsidRPr="00322E55" w14:paraId="3E867508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F203E8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N° de chasis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CA443" w14:textId="4CE6BD5B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bookmarkStart w:id="0" w:name="_Hlk143459262"/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3HTWYAHT6DN353088</w:t>
            </w:r>
            <w:bookmarkEnd w:id="0"/>
          </w:p>
        </w:tc>
      </w:tr>
      <w:tr w:rsidR="00010597" w:rsidRPr="00322E55" w14:paraId="48165BFB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4493D0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Combustible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77F96" w14:textId="4AFB218D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hAnsi="Avenir Next LT Pro" w:cs="Arial"/>
                <w:color w:val="000000"/>
                <w:sz w:val="16"/>
                <w:szCs w:val="16"/>
              </w:rPr>
              <w:t>Diesel</w:t>
            </w:r>
          </w:p>
        </w:tc>
      </w:tr>
      <w:tr w:rsidR="00010597" w:rsidRPr="00322E55" w14:paraId="6F189E3F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D398C2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Fecha vencimiento Revisión Técnica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80584" w14:textId="3C078716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11.10.26</w:t>
            </w:r>
          </w:p>
        </w:tc>
      </w:tr>
      <w:tr w:rsidR="00010597" w:rsidRPr="00322E55" w14:paraId="23D610EF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7BDC7C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 xml:space="preserve">Fecha vencimiento Seguro Obligatorio 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655CB" w14:textId="28AFF2F4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30.09.2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6</w:t>
            </w:r>
          </w:p>
        </w:tc>
      </w:tr>
      <w:tr w:rsidR="00010597" w:rsidRPr="00322E55" w14:paraId="73FCA1ED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545F8A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 xml:space="preserve">Fecha vencimiento Permiso de Circulación 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20C3F" w14:textId="379244E0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30.09.2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6</w:t>
            </w:r>
          </w:p>
        </w:tc>
      </w:tr>
    </w:tbl>
    <w:p w14:paraId="63764E0F" w14:textId="77777777" w:rsidR="00754693" w:rsidRPr="00322E55" w:rsidRDefault="00754693" w:rsidP="002E4D94">
      <w:pPr>
        <w:jc w:val="both"/>
        <w:rPr>
          <w:rFonts w:ascii="Avenir Next LT Pro" w:hAnsi="Avenir Next LT Pro" w:cs="Arial"/>
          <w:color w:val="303030"/>
          <w:sz w:val="20"/>
          <w:szCs w:val="20"/>
        </w:rPr>
      </w:pPr>
    </w:p>
    <w:tbl>
      <w:tblPr>
        <w:tblpPr w:leftFromText="180" w:rightFromText="180" w:vertAnchor="text" w:tblpX="-545" w:tblpY="1"/>
        <w:tblOverlap w:val="never"/>
        <w:tblW w:w="4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4230"/>
      </w:tblGrid>
      <w:tr w:rsidR="00322E55" w:rsidRPr="00322E55" w14:paraId="51443EB7" w14:textId="77777777" w:rsidTr="008364A6">
        <w:trPr>
          <w:trHeight w:val="30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C9D7FFF" w14:textId="77777777" w:rsidR="009B544E" w:rsidRPr="00322E55" w:rsidRDefault="009B544E" w:rsidP="008364A6">
            <w:pPr>
              <w:shd w:val="clear" w:color="auto" w:fill="F2F2F2"/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val="es-CL" w:eastAsia="es-CL"/>
              </w:rPr>
            </w:pPr>
            <w:r w:rsidRPr="00322E55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</w:rPr>
              <w:t>Aspecto</w:t>
            </w:r>
            <w:r w:rsidR="00754693" w:rsidRPr="00322E55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</w:rPr>
              <w:t>s</w:t>
            </w:r>
            <w:r w:rsidRPr="00322E55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</w:rPr>
              <w:t xml:space="preserve"> Evaluados</w:t>
            </w:r>
          </w:p>
        </w:tc>
      </w:tr>
      <w:tr w:rsidR="00322E55" w:rsidRPr="00322E55" w14:paraId="48FE8B66" w14:textId="77777777" w:rsidTr="008364A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CD98" w14:textId="77777777" w:rsidR="009B544E" w:rsidRPr="00322E55" w:rsidRDefault="009B544E" w:rsidP="008364A6">
            <w:pPr>
              <w:jc w:val="right"/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A1543" w14:textId="77777777" w:rsidR="009B544E" w:rsidRPr="00322E55" w:rsidRDefault="009B544E" w:rsidP="008364A6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 xml:space="preserve">Dirección </w:t>
            </w:r>
          </w:p>
        </w:tc>
      </w:tr>
      <w:tr w:rsidR="00322E55" w:rsidRPr="00322E55" w14:paraId="19D9C655" w14:textId="77777777" w:rsidTr="008364A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69CA6" w14:textId="77777777" w:rsidR="009B544E" w:rsidRPr="00322E55" w:rsidRDefault="009B544E" w:rsidP="008364A6">
            <w:pPr>
              <w:jc w:val="right"/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468EB" w14:textId="77777777" w:rsidR="009B544E" w:rsidRPr="00322E55" w:rsidRDefault="009B544E" w:rsidP="008364A6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Neumáticos delanteros</w:t>
            </w:r>
          </w:p>
        </w:tc>
      </w:tr>
      <w:tr w:rsidR="00322E55" w:rsidRPr="00322E55" w14:paraId="5983B68E" w14:textId="77777777" w:rsidTr="008364A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5EE1" w14:textId="77777777" w:rsidR="009B544E" w:rsidRPr="00322E55" w:rsidRDefault="009B544E" w:rsidP="008364A6">
            <w:pPr>
              <w:jc w:val="right"/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B9D4" w14:textId="77777777" w:rsidR="009B544E" w:rsidRPr="00322E55" w:rsidRDefault="009B544E" w:rsidP="008364A6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Neumáticos traseros</w:t>
            </w:r>
          </w:p>
        </w:tc>
      </w:tr>
      <w:tr w:rsidR="00322E55" w:rsidRPr="00322E55" w14:paraId="6B35F798" w14:textId="77777777" w:rsidTr="008364A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F5CCC" w14:textId="77777777" w:rsidR="009B544E" w:rsidRPr="00322E55" w:rsidRDefault="009B544E" w:rsidP="008364A6">
            <w:pPr>
              <w:jc w:val="right"/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D793" w14:textId="77777777" w:rsidR="009B544E" w:rsidRPr="00322E55" w:rsidRDefault="009B544E" w:rsidP="008364A6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Sistema de frenos</w:t>
            </w:r>
          </w:p>
        </w:tc>
      </w:tr>
      <w:tr w:rsidR="00322E55" w:rsidRPr="00322E55" w14:paraId="1DEA2C3E" w14:textId="77777777" w:rsidTr="008364A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87037" w14:textId="77777777" w:rsidR="009B544E" w:rsidRPr="00322E55" w:rsidRDefault="009B544E" w:rsidP="008364A6">
            <w:pPr>
              <w:jc w:val="right"/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5BA56" w14:textId="77777777" w:rsidR="009B544E" w:rsidRPr="00322E55" w:rsidRDefault="009B544E" w:rsidP="008364A6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Cámara de frenos</w:t>
            </w:r>
          </w:p>
        </w:tc>
      </w:tr>
    </w:tbl>
    <w:p w14:paraId="6AF3CE34" w14:textId="42643B37" w:rsidR="003B1278" w:rsidRPr="002F0CF5" w:rsidRDefault="00D83A4B" w:rsidP="006B01A6">
      <w:pPr>
        <w:jc w:val="both"/>
        <w:rPr>
          <w:rFonts w:ascii="Avenir Next LT Pro" w:hAnsi="Avenir Next LT Pro"/>
          <w:color w:val="303030"/>
          <w:sz w:val="20"/>
          <w:szCs w:val="20"/>
        </w:rPr>
      </w:pPr>
      <w:r w:rsidRPr="00322E55">
        <w:rPr>
          <w:rFonts w:ascii="Avenir Next LT Pro" w:hAnsi="Avenir Next LT Pro"/>
          <w:color w:val="303030"/>
          <w:sz w:val="16"/>
          <w:szCs w:val="16"/>
        </w:rPr>
        <w:br w:type="textWrapping" w:clear="all"/>
      </w:r>
    </w:p>
    <w:p w14:paraId="263A80BA" w14:textId="77777777" w:rsidR="009B544E" w:rsidRPr="00322E55" w:rsidRDefault="00754693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La presente inspección se realizó</w:t>
      </w:r>
      <w:r w:rsidR="003B1278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en condiciones normales de funcionamiento. Si luego de la fecha de inspección, este equipo es sometido a reparaciones mayores, o sufre un accidente, la validez de este documento se anula.</w:t>
      </w:r>
    </w:p>
    <w:p w14:paraId="2D691F56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</w:p>
    <w:p w14:paraId="34E3EFD3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Si alguna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de las siguientes situaciones o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curre durante el periodo de la validez del certificado, este perderá su validez y el equipo deberá ser </w:t>
      </w:r>
      <w:proofErr w:type="spellStart"/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re-inspeccionado</w:t>
      </w:r>
      <w:proofErr w:type="spellEnd"/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por el inspector:</w:t>
      </w:r>
    </w:p>
    <w:p w14:paraId="2774335E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</w:p>
    <w:p w14:paraId="2FE35C17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(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a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) 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Cualquier modificación significativa o reparación importante o parte que afecte sustan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cialmente </w:t>
      </w:r>
      <w:r w:rsidR="006B01A6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su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operación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. </w:t>
      </w:r>
    </w:p>
    <w:p w14:paraId="714A43C5" w14:textId="44EEB883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(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b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) Cualquier defecto que afecte la operación segura y que haya sido identificado por una pe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rsona calificada, autoridad del</w:t>
      </w:r>
      <w:r w:rsid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estado u organismo regulador de la industria.</w:t>
      </w:r>
    </w:p>
    <w:p w14:paraId="4916BDC0" w14:textId="77777777" w:rsidR="00754693" w:rsidRPr="00322E55" w:rsidRDefault="00754693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</w:p>
    <w:p w14:paraId="087A38DC" w14:textId="77777777" w:rsidR="00754693" w:rsidRPr="00322E55" w:rsidRDefault="00754693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La certificación sólo podrá ser reestablecida después que los componentes afectados hayan sido </w:t>
      </w:r>
      <w:proofErr w:type="spellStart"/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re-inspeccionados</w:t>
      </w:r>
      <w:proofErr w:type="spellEnd"/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por un inspector. Si el inspector identifica cualquier deficiencia durante la </w:t>
      </w:r>
      <w:proofErr w:type="spellStart"/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re-inspección</w:t>
      </w:r>
      <w:proofErr w:type="spellEnd"/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, estas deben ser corregidas antes que la certificación sea reestablecida. </w:t>
      </w:r>
    </w:p>
    <w:p w14:paraId="53E3F5AF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</w:p>
    <w:p w14:paraId="6B552964" w14:textId="027EC384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El propietario o arrendatario del equipo deberá notificar a </w:t>
      </w:r>
      <w:r w:rsidR="008364A6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ALS Inspection Chile 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mediante correo electrónico </w:t>
      </w:r>
      <w:r w:rsidR="008364A6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pablo.brito@alsglobal.com 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y llamado al teléfono 32-2545500 dentro de 24 horas si cualquiera de las situaciones anteriores se produce.</w:t>
      </w:r>
    </w:p>
    <w:p w14:paraId="3D21D3F8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</w:t>
      </w:r>
    </w:p>
    <w:p w14:paraId="55CDA7A3" w14:textId="01610882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Este certificado es confidencial y NO debe ser reproducido total o parcialmente sin la autorización de quien lo solicito. </w:t>
      </w:r>
      <w:r w:rsidR="008364A6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ALS Inspection Chile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se reserva el derecho de interponer las demandas que correspondan por el mal uso, adulteración o falsificación del presente certificado.</w:t>
      </w:r>
    </w:p>
    <w:p w14:paraId="4AB90256" w14:textId="4DE41794" w:rsidR="00012D80" w:rsidRPr="00322E55" w:rsidRDefault="00012D80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El siguiente certificado no hace responsable a </w:t>
      </w:r>
      <w:r w:rsidR="008364A6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ALS Inspection Chile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si posterior a la emis</w:t>
      </w:r>
      <w:r w:rsidR="000611CB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ión de este se realizan cambios.</w:t>
      </w:r>
    </w:p>
    <w:sectPr w:rsidR="00012D80" w:rsidRPr="00322E55" w:rsidSect="00322E55">
      <w:headerReference w:type="default" r:id="rId9"/>
      <w:footerReference w:type="default" r:id="rId10"/>
      <w:pgSz w:w="12242" w:h="15842" w:code="150"/>
      <w:pgMar w:top="956" w:right="1701" w:bottom="567" w:left="1701" w:header="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89E9" w14:textId="77777777" w:rsidR="00CC64F9" w:rsidRDefault="00CC64F9">
      <w:r>
        <w:separator/>
      </w:r>
    </w:p>
  </w:endnote>
  <w:endnote w:type="continuationSeparator" w:id="0">
    <w:p w14:paraId="42A6F93B" w14:textId="77777777" w:rsidR="00CC64F9" w:rsidRDefault="00CC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9" w:type="dxa"/>
      <w:tblInd w:w="-5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"/>
      <w:gridCol w:w="2510"/>
      <w:gridCol w:w="3129"/>
      <w:gridCol w:w="1264"/>
      <w:gridCol w:w="3255"/>
      <w:gridCol w:w="9"/>
    </w:tblGrid>
    <w:tr w:rsidR="00350E22" w:rsidRPr="00467DE0" w14:paraId="7BA7DC1B" w14:textId="77777777" w:rsidTr="00322E55">
      <w:trPr>
        <w:gridAfter w:val="1"/>
        <w:wAfter w:w="9" w:type="dxa"/>
      </w:trPr>
      <w:tc>
        <w:tcPr>
          <w:tcW w:w="2522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2E917E07" w14:textId="77777777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 w:rsidRPr="00322E55">
            <w:rPr>
              <w:rFonts w:ascii="Avenir Next LT Pro" w:hAnsi="Avenir Next LT Pro" w:cs="Arial"/>
              <w:color w:val="303030"/>
              <w:sz w:val="16"/>
            </w:rPr>
            <w:t>Preparado por</w:t>
          </w:r>
        </w:p>
      </w:tc>
      <w:tc>
        <w:tcPr>
          <w:tcW w:w="7648" w:type="dxa"/>
          <w:gridSpan w:val="3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1E9CAD0F" w14:textId="47D2B020" w:rsidR="00350E22" w:rsidRPr="00322E55" w:rsidRDefault="00010597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>
            <w:rPr>
              <w:rFonts w:ascii="Avenir Next LT Pro" w:hAnsi="Avenir Next LT Pro" w:cs="Arial"/>
              <w:color w:val="303030"/>
              <w:sz w:val="16"/>
            </w:rPr>
            <w:t>Luis Chinga D.</w:t>
          </w:r>
        </w:p>
      </w:tc>
    </w:tr>
    <w:tr w:rsidR="00350E22" w:rsidRPr="00467DE0" w14:paraId="64B34980" w14:textId="77777777" w:rsidTr="00322E55">
      <w:trPr>
        <w:gridAfter w:val="1"/>
        <w:wAfter w:w="9" w:type="dxa"/>
      </w:trPr>
      <w:tc>
        <w:tcPr>
          <w:tcW w:w="2522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71B3F8D5" w14:textId="77777777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 w:rsidRPr="00322E55">
            <w:rPr>
              <w:rFonts w:ascii="Avenir Next LT Pro" w:hAnsi="Avenir Next LT Pro" w:cs="Arial"/>
              <w:color w:val="303030"/>
              <w:sz w:val="16"/>
            </w:rPr>
            <w:t>Revisado y aprobado por</w:t>
          </w:r>
        </w:p>
      </w:tc>
      <w:tc>
        <w:tcPr>
          <w:tcW w:w="3129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205DFB7E" w14:textId="663E5985" w:rsidR="00350E22" w:rsidRPr="00322E55" w:rsidRDefault="00010597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>
            <w:rPr>
              <w:rFonts w:ascii="Avenir Next LT Pro" w:hAnsi="Avenir Next LT Pro" w:cs="Arial"/>
              <w:color w:val="303030"/>
              <w:sz w:val="16"/>
            </w:rPr>
            <w:t>Maria</w:t>
          </w:r>
          <w:r w:rsidR="00E54795">
            <w:rPr>
              <w:rFonts w:ascii="Avenir Next LT Pro" w:hAnsi="Avenir Next LT Pro" w:cs="Arial"/>
              <w:color w:val="303030"/>
              <w:sz w:val="16"/>
            </w:rPr>
            <w:t xml:space="preserve"> Jose</w:t>
          </w:r>
          <w:r>
            <w:rPr>
              <w:rFonts w:ascii="Avenir Next LT Pro" w:hAnsi="Avenir Next LT Pro" w:cs="Arial"/>
              <w:color w:val="303030"/>
              <w:sz w:val="16"/>
            </w:rPr>
            <w:t xml:space="preserve"> Palma C.</w:t>
          </w:r>
        </w:p>
      </w:tc>
      <w:tc>
        <w:tcPr>
          <w:tcW w:w="1264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5085CAD8" w14:textId="712AA613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 w:rsidRPr="00322E55">
            <w:rPr>
              <w:rFonts w:ascii="Avenir Next LT Pro" w:hAnsi="Avenir Next LT Pro" w:cs="Arial"/>
              <w:color w:val="303030"/>
              <w:sz w:val="16"/>
            </w:rPr>
            <w:t>Certificado N°</w:t>
          </w:r>
        </w:p>
      </w:tc>
      <w:tc>
        <w:tcPr>
          <w:tcW w:w="3255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37C3918B" w14:textId="3B2ADCE7" w:rsidR="00350E22" w:rsidRPr="00322E55" w:rsidRDefault="00010597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>
            <w:rPr>
              <w:rFonts w:ascii="Avenir Next LT Pro" w:hAnsi="Avenir Next LT Pro" w:cs="Arial"/>
              <w:color w:val="303030"/>
              <w:sz w:val="16"/>
            </w:rPr>
            <w:t>ARI-2602-0665</w:t>
          </w:r>
        </w:p>
      </w:tc>
    </w:tr>
    <w:tr w:rsidR="00350E22" w:rsidRPr="00467DE0" w14:paraId="7CB94016" w14:textId="77777777" w:rsidTr="00322E55">
      <w:trPr>
        <w:gridAfter w:val="1"/>
        <w:wAfter w:w="9" w:type="dxa"/>
      </w:trPr>
      <w:tc>
        <w:tcPr>
          <w:tcW w:w="2522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4D17A2B1" w14:textId="77777777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 w:rsidRPr="00322E55">
            <w:rPr>
              <w:rFonts w:ascii="Avenir Next LT Pro" w:hAnsi="Avenir Next LT Pro" w:cs="Arial"/>
              <w:color w:val="303030"/>
              <w:sz w:val="16"/>
            </w:rPr>
            <w:t>Formulario</w:t>
          </w:r>
        </w:p>
      </w:tc>
      <w:tc>
        <w:tcPr>
          <w:tcW w:w="4393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1EC94F6C" w14:textId="2D39A3A6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  <w:szCs w:val="16"/>
            </w:rPr>
          </w:pPr>
          <w:r w:rsidRPr="00322E55">
            <w:rPr>
              <w:rFonts w:ascii="Avenir Next LT Pro" w:eastAsia="Batang" w:hAnsi="Avenir Next LT Pro" w:cs="Arial"/>
              <w:color w:val="303030"/>
              <w:sz w:val="16"/>
            </w:rPr>
            <w:t>FT_SEI3_01</w:t>
          </w:r>
        </w:p>
      </w:tc>
      <w:tc>
        <w:tcPr>
          <w:tcW w:w="3255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2BF8A406" w14:textId="77777777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  <w:szCs w:val="16"/>
            </w:rPr>
          </w:pPr>
          <w:r w:rsidRPr="00322E55">
            <w:rPr>
              <w:rFonts w:ascii="Avenir Next LT Pro" w:eastAsia="Batang" w:hAnsi="Avenir Next LT Pro" w:cs="Arial"/>
              <w:color w:val="303030"/>
              <w:sz w:val="16"/>
              <w:szCs w:val="16"/>
            </w:rPr>
            <w:t>Versión # 01 – 01.06.2020</w:t>
          </w:r>
        </w:p>
      </w:tc>
    </w:tr>
    <w:tr w:rsidR="00322E55" w:rsidRPr="00322E55" w14:paraId="6DE9D900" w14:textId="77777777" w:rsidTr="00322E5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</w:tblPrEx>
      <w:trPr>
        <w:gridBefore w:val="1"/>
        <w:wBefore w:w="12" w:type="dxa"/>
        <w:trHeight w:val="266"/>
      </w:trPr>
      <w:tc>
        <w:tcPr>
          <w:tcW w:w="10167" w:type="dxa"/>
          <w:gridSpan w:val="5"/>
          <w:tcMar>
            <w:top w:w="57" w:type="dxa"/>
          </w:tcMar>
        </w:tcPr>
        <w:tbl>
          <w:tblPr>
            <w:tblW w:w="1016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169"/>
          </w:tblGrid>
          <w:tr w:rsidR="00322E55" w:rsidRPr="001853CC" w14:paraId="7CA3DC97" w14:textId="77777777" w:rsidTr="00322E55">
            <w:trPr>
              <w:trHeight w:val="250"/>
            </w:trPr>
            <w:tc>
              <w:tcPr>
                <w:tcW w:w="5000" w:type="pct"/>
                <w:tcMar>
                  <w:top w:w="57" w:type="dxa"/>
                </w:tcMar>
              </w:tcPr>
              <w:p w14:paraId="0257C817" w14:textId="3DDF2CCC" w:rsidR="00322E55" w:rsidRPr="00322E55" w:rsidRDefault="00322E55" w:rsidP="00322E55">
                <w:pPr>
                  <w:tabs>
                    <w:tab w:val="center" w:pos="4680"/>
                    <w:tab w:val="right" w:pos="9360"/>
                  </w:tabs>
                  <w:spacing w:line="240" w:lineRule="atLeast"/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</w:pPr>
                <w:r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  <w:t xml:space="preserve">  </w:t>
                </w:r>
                <w:r w:rsidRPr="00322E55"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  <w:t xml:space="preserve">Right Solutions - Right Partner                                                                                                                                                                                                     </w:t>
                </w:r>
                <w:r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  <w:t xml:space="preserve"> </w:t>
                </w:r>
                <w:r w:rsidRPr="00322E55"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  <w:t xml:space="preserve">alsglobal.com  </w:t>
                </w:r>
              </w:p>
            </w:tc>
          </w:tr>
        </w:tbl>
        <w:p w14:paraId="35527C94" w14:textId="77777777" w:rsidR="00322E55" w:rsidRPr="00322E55" w:rsidRDefault="00322E55" w:rsidP="00322E55">
          <w:pPr>
            <w:tabs>
              <w:tab w:val="left" w:pos="3765"/>
            </w:tabs>
            <w:spacing w:line="240" w:lineRule="atLeast"/>
            <w:ind w:right="-22"/>
            <w:jc w:val="both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 w:eastAsia="en-US"/>
            </w:rPr>
          </w:pPr>
          <w:r w:rsidRPr="00322E55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 w:eastAsia="en-US"/>
            </w:rPr>
            <w:t xml:space="preserve">                                                                                                                                                                                                       </w:t>
          </w:r>
          <w:r w:rsidRPr="00322E55">
            <w:rPr>
              <w:rFonts w:ascii="Avenir Next LT Pro" w:eastAsia="Calibri" w:hAnsi="Avenir Next LT Pro" w:cs="Arial"/>
              <w:color w:val="303030"/>
              <w:sz w:val="18"/>
              <w:szCs w:val="18"/>
              <w:lang w:eastAsia="en-US"/>
            </w:rPr>
            <w:t xml:space="preserve">Página </w: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begin"/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instrText>PAGE  \* Arabic  \* MERGEFORMAT</w:instrTex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separate"/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t>1</w: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end"/>
          </w:r>
          <w:r w:rsidRPr="00322E55">
            <w:rPr>
              <w:rFonts w:ascii="Avenir Next LT Pro" w:eastAsia="Calibri" w:hAnsi="Avenir Next LT Pro" w:cs="Arial"/>
              <w:color w:val="303030"/>
              <w:sz w:val="18"/>
              <w:szCs w:val="18"/>
              <w:lang w:eastAsia="en-US"/>
            </w:rPr>
            <w:t xml:space="preserve"> de </w: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begin"/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instrText>NUMPAGES  \* Arabic  \* MERGEFORMAT</w:instrTex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separate"/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t>1</w: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end"/>
          </w:r>
        </w:p>
        <w:p w14:paraId="3881FD94" w14:textId="77777777" w:rsidR="00322E55" w:rsidRPr="00322E55" w:rsidRDefault="00322E55" w:rsidP="00322E55">
          <w:pPr>
            <w:tabs>
              <w:tab w:val="center" w:pos="4680"/>
              <w:tab w:val="right" w:pos="9360"/>
            </w:tabs>
            <w:spacing w:line="240" w:lineRule="atLeast"/>
            <w:jc w:val="right"/>
            <w:rPr>
              <w:rFonts w:ascii="Avenir Next" w:eastAsia="Calibri" w:hAnsi="Avenir Next" w:cs="Arial"/>
              <w:color w:val="024CAB"/>
              <w:sz w:val="16"/>
              <w:szCs w:val="16"/>
              <w:lang w:val="en-US" w:eastAsia="en-US"/>
            </w:rPr>
          </w:pPr>
          <w:r w:rsidRPr="00322E55">
            <w:rPr>
              <w:rFonts w:ascii="Avenir Next" w:eastAsia="Calibri" w:hAnsi="Avenir Next" w:cs="Arial"/>
              <w:color w:val="024CAB"/>
              <w:sz w:val="16"/>
              <w:szCs w:val="16"/>
              <w:lang w:val="en-US" w:eastAsia="en-US"/>
            </w:rPr>
            <w:t xml:space="preserve"> </w:t>
          </w:r>
        </w:p>
      </w:tc>
    </w:tr>
  </w:tbl>
  <w:p w14:paraId="69DC77E3" w14:textId="77777777" w:rsidR="00350E22" w:rsidRPr="00467DE0" w:rsidRDefault="00350E22" w:rsidP="00350E22">
    <w:pPr>
      <w:rPr>
        <w:vanish/>
      </w:rPr>
    </w:pPr>
  </w:p>
  <w:p w14:paraId="23AA981F" w14:textId="77777777" w:rsidR="009B0C26" w:rsidRDefault="009B0C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D111" w14:textId="77777777" w:rsidR="00CC64F9" w:rsidRDefault="00CC64F9">
      <w:r>
        <w:separator/>
      </w:r>
    </w:p>
  </w:footnote>
  <w:footnote w:type="continuationSeparator" w:id="0">
    <w:p w14:paraId="0795A5F9" w14:textId="77777777" w:rsidR="00CC64F9" w:rsidRDefault="00CC6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73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8439"/>
    </w:tblGrid>
    <w:tr w:rsidR="00322E55" w:rsidRPr="00322E55" w14:paraId="61C7C081" w14:textId="77777777" w:rsidTr="00322E55">
      <w:trPr>
        <w:trHeight w:val="1129"/>
      </w:trPr>
      <w:tc>
        <w:tcPr>
          <w:tcW w:w="866" w:type="pct"/>
          <w:tcMar>
            <w:right w:w="567" w:type="dxa"/>
          </w:tcMar>
        </w:tcPr>
        <w:p w14:paraId="280B33A8" w14:textId="692E8723" w:rsidR="00322E55" w:rsidRPr="00322E55" w:rsidRDefault="00322E55" w:rsidP="00322E55">
          <w:pPr>
            <w:tabs>
              <w:tab w:val="center" w:pos="4252"/>
              <w:tab w:val="left" w:pos="5220"/>
              <w:tab w:val="right" w:pos="8504"/>
            </w:tabs>
            <w:spacing w:line="240" w:lineRule="atLeast"/>
            <w:rPr>
              <w:rFonts w:ascii="Avenir Next LT Pro" w:eastAsia="Calibri" w:hAnsi="Avenir Next LT Pro"/>
              <w:color w:val="303030"/>
              <w:sz w:val="22"/>
              <w:szCs w:val="22"/>
            </w:rPr>
          </w:pPr>
          <w:bookmarkStart w:id="1" w:name="_Hlk98320084"/>
          <w:r w:rsidRPr="00322E55">
            <w:rPr>
              <w:rFonts w:ascii="Avenir Next LT Pro" w:eastAsia="Calibri" w:hAnsi="Avenir Next LT Pro"/>
              <w:noProof/>
              <w:color w:val="303030"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40AF8196" wp14:editId="6F3F445D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4" w:type="pct"/>
          <w:tcMar>
            <w:top w:w="57" w:type="dxa"/>
            <w:right w:w="113" w:type="dxa"/>
          </w:tcMar>
          <w:vAlign w:val="center"/>
        </w:tcPr>
        <w:p w14:paraId="50C9778A" w14:textId="77777777" w:rsidR="00322E55" w:rsidRPr="00322E55" w:rsidRDefault="00322E55" w:rsidP="00322E55">
          <w:pPr>
            <w:tabs>
              <w:tab w:val="left" w:pos="3435"/>
              <w:tab w:val="center" w:pos="4252"/>
              <w:tab w:val="right" w:pos="8504"/>
            </w:tabs>
            <w:spacing w:before="60" w:line="240" w:lineRule="atLeast"/>
            <w:rPr>
              <w:rFonts w:ascii="Avenir Next LT Pro" w:eastAsia="Calibri" w:hAnsi="Avenir Next LT Pro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5BFBDC39" w14:textId="77777777" w:rsidR="00322E55" w:rsidRPr="00322E55" w:rsidRDefault="00322E55" w:rsidP="00322E55">
          <w:pPr>
            <w:tabs>
              <w:tab w:val="left" w:pos="3435"/>
              <w:tab w:val="center" w:pos="4252"/>
              <w:tab w:val="right" w:pos="8504"/>
            </w:tabs>
            <w:spacing w:before="60" w:line="240" w:lineRule="atLeast"/>
            <w:ind w:right="-108"/>
            <w:rPr>
              <w:rFonts w:ascii="Avenir Next LT Pro" w:eastAsia="Calibri" w:hAnsi="Avenir Next LT Pro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83C508B" w14:textId="77777777" w:rsidR="00322E55" w:rsidRPr="00322E55" w:rsidRDefault="00322E55" w:rsidP="00322E55">
          <w:pPr>
            <w:tabs>
              <w:tab w:val="left" w:pos="3435"/>
              <w:tab w:val="center" w:pos="4252"/>
              <w:tab w:val="right" w:pos="8504"/>
            </w:tabs>
            <w:spacing w:before="60" w:line="240" w:lineRule="atLeast"/>
            <w:ind w:right="-108"/>
            <w:jc w:val="right"/>
            <w:rPr>
              <w:rFonts w:ascii="Avenir Next LT Pro" w:eastAsia="Calibri" w:hAnsi="Avenir Next LT Pro"/>
              <w:color w:val="303030"/>
              <w:sz w:val="18"/>
              <w:szCs w:val="18"/>
              <w:lang w:val="en-US"/>
            </w:rPr>
          </w:pPr>
          <w:r w:rsidRPr="00322E55">
            <w:rPr>
              <w:rFonts w:ascii="Avenir Next LT Pro" w:eastAsia="Calibri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ALS Inspection Chile </w:t>
          </w:r>
          <w:r w:rsidRPr="00322E55">
            <w:rPr>
              <w:rFonts w:ascii="Avenir Next LT Pro" w:eastAsia="Calibri" w:hAnsi="Avenir Next LT Pro"/>
              <w:b/>
              <w:bCs/>
              <w:noProof/>
              <w:color w:val="004CAB"/>
              <w:w w:val="0"/>
              <w:sz w:val="18"/>
              <w:szCs w:val="18"/>
              <w:lang w:val="en-US"/>
            </w:rPr>
            <w:t>SpA</w:t>
          </w:r>
          <w:r w:rsidRPr="00322E55">
            <w:rPr>
              <w:rFonts w:ascii="Avenir Next LT Pro" w:eastAsia="Calibri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 </w:t>
          </w:r>
          <w:r w:rsidRPr="00322E55">
            <w:rPr>
              <w:rFonts w:ascii="Avenir Next LT Pro" w:eastAsia="Calibri" w:hAnsi="Avenir Next LT Pro"/>
              <w:b/>
              <w:bCs/>
              <w:color w:val="303030"/>
              <w:sz w:val="18"/>
              <w:szCs w:val="18"/>
              <w:lang w:val="en-US"/>
            </w:rPr>
            <w:br/>
          </w: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n-US"/>
            </w:rPr>
            <w:t>Limache 3405, Office 61</w:t>
          </w: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n-US"/>
            </w:rPr>
            <w:br/>
            <w:t>Viña del Mar, CHILE</w:t>
          </w:r>
        </w:p>
        <w:p w14:paraId="6CEADC87" w14:textId="77777777" w:rsidR="00322E55" w:rsidRPr="00322E55" w:rsidRDefault="00322E55" w:rsidP="00322E55">
          <w:pPr>
            <w:tabs>
              <w:tab w:val="left" w:pos="3435"/>
              <w:tab w:val="center" w:pos="4252"/>
              <w:tab w:val="right" w:pos="8504"/>
            </w:tabs>
            <w:spacing w:before="60" w:line="240" w:lineRule="atLeast"/>
            <w:ind w:right="-108"/>
            <w:jc w:val="right"/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</w:pP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T +56 32 2545 500</w:t>
          </w:r>
        </w:p>
        <w:p w14:paraId="091B26CD" w14:textId="77777777" w:rsidR="00322E55" w:rsidRPr="00322E55" w:rsidRDefault="00322E55" w:rsidP="00322E55">
          <w:pPr>
            <w:tabs>
              <w:tab w:val="left" w:pos="3435"/>
              <w:tab w:val="center" w:pos="4252"/>
              <w:tab w:val="right" w:pos="8504"/>
            </w:tabs>
            <w:spacing w:before="60" w:line="240" w:lineRule="atLeast"/>
            <w:ind w:right="-108"/>
            <w:jc w:val="right"/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</w:pPr>
        </w:p>
        <w:p w14:paraId="71AC2E68" w14:textId="52EC84B4" w:rsidR="00322E55" w:rsidRPr="00322E55" w:rsidRDefault="00322E55" w:rsidP="00EE6A4D">
          <w:pPr>
            <w:tabs>
              <w:tab w:val="left" w:pos="3435"/>
              <w:tab w:val="center" w:pos="4252"/>
              <w:tab w:val="right" w:pos="8504"/>
            </w:tabs>
            <w:spacing w:line="240" w:lineRule="atLeast"/>
            <w:jc w:val="both"/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</w:pP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                                                                                                                                    </w:t>
          </w:r>
          <w:r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  </w:t>
          </w: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Informe: </w:t>
          </w:r>
          <w:r w:rsidR="00EE6A4D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ARI-2602-0665</w:t>
          </w:r>
        </w:p>
        <w:p w14:paraId="757D44DD" w14:textId="5361FFF2" w:rsidR="00322E55" w:rsidRPr="00322E55" w:rsidRDefault="00322E55" w:rsidP="00EE6A4D">
          <w:pPr>
            <w:tabs>
              <w:tab w:val="left" w:pos="3435"/>
              <w:tab w:val="center" w:pos="4252"/>
              <w:tab w:val="right" w:pos="8504"/>
            </w:tabs>
            <w:spacing w:line="240" w:lineRule="atLeast"/>
            <w:jc w:val="both"/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</w:pP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                                                                                                                                       Fecha: </w:t>
          </w:r>
          <w:proofErr w:type="gramStart"/>
          <w:r w:rsidR="00EE6A4D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Febrero</w:t>
          </w:r>
          <w:proofErr w:type="gramEnd"/>
          <w:r w:rsidR="00EE6A4D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16,2026</w:t>
          </w:r>
        </w:p>
      </w:tc>
    </w:tr>
    <w:bookmarkEnd w:id="1"/>
  </w:tbl>
  <w:p w14:paraId="30089DA4" w14:textId="77777777" w:rsidR="00350E22" w:rsidRDefault="00350E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5377"/>
    <w:multiLevelType w:val="hybridMultilevel"/>
    <w:tmpl w:val="F8429FC2"/>
    <w:lvl w:ilvl="0" w:tplc="727EA92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9007C"/>
    <w:multiLevelType w:val="hybridMultilevel"/>
    <w:tmpl w:val="8A4E7556"/>
    <w:lvl w:ilvl="0" w:tplc="99306E94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15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46351">
    <w:abstractNumId w:val="0"/>
  </w:num>
  <w:num w:numId="2" w16cid:durableId="20886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1B"/>
    <w:rsid w:val="0000090E"/>
    <w:rsid w:val="00001049"/>
    <w:rsid w:val="000065B9"/>
    <w:rsid w:val="00007CD8"/>
    <w:rsid w:val="00010597"/>
    <w:rsid w:val="00012D80"/>
    <w:rsid w:val="00013E89"/>
    <w:rsid w:val="00016A68"/>
    <w:rsid w:val="00020B84"/>
    <w:rsid w:val="00021800"/>
    <w:rsid w:val="00023C7B"/>
    <w:rsid w:val="00025AE5"/>
    <w:rsid w:val="0002647B"/>
    <w:rsid w:val="000265A5"/>
    <w:rsid w:val="0003032D"/>
    <w:rsid w:val="00032318"/>
    <w:rsid w:val="000337F2"/>
    <w:rsid w:val="0004343B"/>
    <w:rsid w:val="00044B02"/>
    <w:rsid w:val="000566B0"/>
    <w:rsid w:val="000611CB"/>
    <w:rsid w:val="000618DC"/>
    <w:rsid w:val="00066190"/>
    <w:rsid w:val="00070789"/>
    <w:rsid w:val="0007506C"/>
    <w:rsid w:val="000841BB"/>
    <w:rsid w:val="00084DE7"/>
    <w:rsid w:val="000852A1"/>
    <w:rsid w:val="0009581C"/>
    <w:rsid w:val="00096181"/>
    <w:rsid w:val="000A6CFE"/>
    <w:rsid w:val="000B2D09"/>
    <w:rsid w:val="000B75FE"/>
    <w:rsid w:val="000D0EDE"/>
    <w:rsid w:val="000D4F33"/>
    <w:rsid w:val="000D527D"/>
    <w:rsid w:val="000E0383"/>
    <w:rsid w:val="000E159B"/>
    <w:rsid w:val="000E6364"/>
    <w:rsid w:val="001004AE"/>
    <w:rsid w:val="001011E9"/>
    <w:rsid w:val="0010213A"/>
    <w:rsid w:val="001036A8"/>
    <w:rsid w:val="0011171D"/>
    <w:rsid w:val="00112759"/>
    <w:rsid w:val="00113535"/>
    <w:rsid w:val="00114A3E"/>
    <w:rsid w:val="0011719D"/>
    <w:rsid w:val="00123BF0"/>
    <w:rsid w:val="00124DBF"/>
    <w:rsid w:val="00125DF2"/>
    <w:rsid w:val="00127751"/>
    <w:rsid w:val="00130896"/>
    <w:rsid w:val="00133D46"/>
    <w:rsid w:val="0013515C"/>
    <w:rsid w:val="00142424"/>
    <w:rsid w:val="00150D6F"/>
    <w:rsid w:val="00151820"/>
    <w:rsid w:val="00155E58"/>
    <w:rsid w:val="00157353"/>
    <w:rsid w:val="001639E5"/>
    <w:rsid w:val="00163DBC"/>
    <w:rsid w:val="00164647"/>
    <w:rsid w:val="00165080"/>
    <w:rsid w:val="00167058"/>
    <w:rsid w:val="001704E8"/>
    <w:rsid w:val="001708EE"/>
    <w:rsid w:val="0017167E"/>
    <w:rsid w:val="001718F3"/>
    <w:rsid w:val="001753A9"/>
    <w:rsid w:val="0018073A"/>
    <w:rsid w:val="001843BE"/>
    <w:rsid w:val="001853CC"/>
    <w:rsid w:val="0019080B"/>
    <w:rsid w:val="00197469"/>
    <w:rsid w:val="001A063F"/>
    <w:rsid w:val="001A2DCE"/>
    <w:rsid w:val="001A522D"/>
    <w:rsid w:val="001B118B"/>
    <w:rsid w:val="001B3EF6"/>
    <w:rsid w:val="001C1DD2"/>
    <w:rsid w:val="001C59A1"/>
    <w:rsid w:val="001C65DA"/>
    <w:rsid w:val="001D5807"/>
    <w:rsid w:val="001D67D4"/>
    <w:rsid w:val="001F2A5E"/>
    <w:rsid w:val="001F30FB"/>
    <w:rsid w:val="001F3955"/>
    <w:rsid w:val="001F6EC0"/>
    <w:rsid w:val="001F7D55"/>
    <w:rsid w:val="00201E6C"/>
    <w:rsid w:val="0020210E"/>
    <w:rsid w:val="0020288C"/>
    <w:rsid w:val="002106F5"/>
    <w:rsid w:val="00221EEE"/>
    <w:rsid w:val="00223935"/>
    <w:rsid w:val="002318E0"/>
    <w:rsid w:val="00241395"/>
    <w:rsid w:val="0024150E"/>
    <w:rsid w:val="00243868"/>
    <w:rsid w:val="00245CAB"/>
    <w:rsid w:val="002517B7"/>
    <w:rsid w:val="00262A56"/>
    <w:rsid w:val="002648BB"/>
    <w:rsid w:val="00270DB0"/>
    <w:rsid w:val="0027109E"/>
    <w:rsid w:val="00282799"/>
    <w:rsid w:val="00290F3E"/>
    <w:rsid w:val="00294F5B"/>
    <w:rsid w:val="002967CB"/>
    <w:rsid w:val="002972C9"/>
    <w:rsid w:val="00297710"/>
    <w:rsid w:val="002A369F"/>
    <w:rsid w:val="002A5107"/>
    <w:rsid w:val="002C40DB"/>
    <w:rsid w:val="002C4481"/>
    <w:rsid w:val="002C55D1"/>
    <w:rsid w:val="002D016C"/>
    <w:rsid w:val="002D03E8"/>
    <w:rsid w:val="002D235A"/>
    <w:rsid w:val="002D422C"/>
    <w:rsid w:val="002D470B"/>
    <w:rsid w:val="002D50C2"/>
    <w:rsid w:val="002E0BD0"/>
    <w:rsid w:val="002E4D94"/>
    <w:rsid w:val="002E7FF1"/>
    <w:rsid w:val="002F0CF5"/>
    <w:rsid w:val="002F2D30"/>
    <w:rsid w:val="002F4EB3"/>
    <w:rsid w:val="002F7540"/>
    <w:rsid w:val="0030440B"/>
    <w:rsid w:val="003044A5"/>
    <w:rsid w:val="00310A96"/>
    <w:rsid w:val="00311568"/>
    <w:rsid w:val="00322E55"/>
    <w:rsid w:val="003371BC"/>
    <w:rsid w:val="0034372C"/>
    <w:rsid w:val="00350E22"/>
    <w:rsid w:val="00355E10"/>
    <w:rsid w:val="003573BC"/>
    <w:rsid w:val="00361C35"/>
    <w:rsid w:val="003623D7"/>
    <w:rsid w:val="00363746"/>
    <w:rsid w:val="00364772"/>
    <w:rsid w:val="00365E6C"/>
    <w:rsid w:val="00375F3E"/>
    <w:rsid w:val="003811D5"/>
    <w:rsid w:val="00381850"/>
    <w:rsid w:val="0038325B"/>
    <w:rsid w:val="0038585A"/>
    <w:rsid w:val="00386B28"/>
    <w:rsid w:val="00391004"/>
    <w:rsid w:val="00394F38"/>
    <w:rsid w:val="00395859"/>
    <w:rsid w:val="003B1278"/>
    <w:rsid w:val="003B1AF1"/>
    <w:rsid w:val="003B258B"/>
    <w:rsid w:val="003B26B1"/>
    <w:rsid w:val="003B746C"/>
    <w:rsid w:val="003C1081"/>
    <w:rsid w:val="003C4E34"/>
    <w:rsid w:val="003C731B"/>
    <w:rsid w:val="003D198C"/>
    <w:rsid w:val="003E3778"/>
    <w:rsid w:val="003E654D"/>
    <w:rsid w:val="00404F53"/>
    <w:rsid w:val="00414221"/>
    <w:rsid w:val="0042628C"/>
    <w:rsid w:val="004263AE"/>
    <w:rsid w:val="00432191"/>
    <w:rsid w:val="004323D9"/>
    <w:rsid w:val="004327A3"/>
    <w:rsid w:val="004345F8"/>
    <w:rsid w:val="004402C6"/>
    <w:rsid w:val="0044730A"/>
    <w:rsid w:val="00450ACB"/>
    <w:rsid w:val="00457D7F"/>
    <w:rsid w:val="00460DA2"/>
    <w:rsid w:val="0046310A"/>
    <w:rsid w:val="00464FC4"/>
    <w:rsid w:val="0047168F"/>
    <w:rsid w:val="00474FE7"/>
    <w:rsid w:val="004763B1"/>
    <w:rsid w:val="00480307"/>
    <w:rsid w:val="00481FEF"/>
    <w:rsid w:val="00494A56"/>
    <w:rsid w:val="0049791F"/>
    <w:rsid w:val="004A1E07"/>
    <w:rsid w:val="004B292D"/>
    <w:rsid w:val="004B2F33"/>
    <w:rsid w:val="004B4F30"/>
    <w:rsid w:val="004B563E"/>
    <w:rsid w:val="004C3D93"/>
    <w:rsid w:val="004C4A16"/>
    <w:rsid w:val="004D0C75"/>
    <w:rsid w:val="004E4B0E"/>
    <w:rsid w:val="004E4B9B"/>
    <w:rsid w:val="004F1588"/>
    <w:rsid w:val="004F1B3E"/>
    <w:rsid w:val="004F60E4"/>
    <w:rsid w:val="004F7170"/>
    <w:rsid w:val="00503104"/>
    <w:rsid w:val="005042A4"/>
    <w:rsid w:val="005047F9"/>
    <w:rsid w:val="00512916"/>
    <w:rsid w:val="00512917"/>
    <w:rsid w:val="0051531A"/>
    <w:rsid w:val="00515674"/>
    <w:rsid w:val="005420BB"/>
    <w:rsid w:val="00542E44"/>
    <w:rsid w:val="00543A03"/>
    <w:rsid w:val="00550B10"/>
    <w:rsid w:val="00556557"/>
    <w:rsid w:val="00557720"/>
    <w:rsid w:val="00560D08"/>
    <w:rsid w:val="005619FD"/>
    <w:rsid w:val="00562F62"/>
    <w:rsid w:val="00565109"/>
    <w:rsid w:val="00570ACC"/>
    <w:rsid w:val="00570EA1"/>
    <w:rsid w:val="00571A41"/>
    <w:rsid w:val="005755F1"/>
    <w:rsid w:val="005827D4"/>
    <w:rsid w:val="005902DB"/>
    <w:rsid w:val="00590363"/>
    <w:rsid w:val="00592469"/>
    <w:rsid w:val="005A1A8C"/>
    <w:rsid w:val="005A511E"/>
    <w:rsid w:val="005B3441"/>
    <w:rsid w:val="005B7ABC"/>
    <w:rsid w:val="005C7099"/>
    <w:rsid w:val="005C7B0A"/>
    <w:rsid w:val="005D772F"/>
    <w:rsid w:val="005E0AB2"/>
    <w:rsid w:val="005E163A"/>
    <w:rsid w:val="005E3988"/>
    <w:rsid w:val="005F1273"/>
    <w:rsid w:val="005F25AC"/>
    <w:rsid w:val="005F6AFF"/>
    <w:rsid w:val="00601327"/>
    <w:rsid w:val="00601D6F"/>
    <w:rsid w:val="00602091"/>
    <w:rsid w:val="00605006"/>
    <w:rsid w:val="00607AA5"/>
    <w:rsid w:val="006167C5"/>
    <w:rsid w:val="00621122"/>
    <w:rsid w:val="0062328C"/>
    <w:rsid w:val="00625410"/>
    <w:rsid w:val="0063029F"/>
    <w:rsid w:val="00633EDB"/>
    <w:rsid w:val="006345CD"/>
    <w:rsid w:val="00636AAA"/>
    <w:rsid w:val="00646B7E"/>
    <w:rsid w:val="00647F1E"/>
    <w:rsid w:val="006508BD"/>
    <w:rsid w:val="00651288"/>
    <w:rsid w:val="00652313"/>
    <w:rsid w:val="00654EB8"/>
    <w:rsid w:val="00655BED"/>
    <w:rsid w:val="0066044C"/>
    <w:rsid w:val="006660D4"/>
    <w:rsid w:val="006726B7"/>
    <w:rsid w:val="00672EE1"/>
    <w:rsid w:val="00673484"/>
    <w:rsid w:val="00673AA9"/>
    <w:rsid w:val="006744DD"/>
    <w:rsid w:val="006904AE"/>
    <w:rsid w:val="00694474"/>
    <w:rsid w:val="006A12BB"/>
    <w:rsid w:val="006A523B"/>
    <w:rsid w:val="006B01A6"/>
    <w:rsid w:val="006B13CD"/>
    <w:rsid w:val="006B643F"/>
    <w:rsid w:val="006C5427"/>
    <w:rsid w:val="006C55E0"/>
    <w:rsid w:val="006D1D10"/>
    <w:rsid w:val="006D23A0"/>
    <w:rsid w:val="006D3AD7"/>
    <w:rsid w:val="006E00F9"/>
    <w:rsid w:val="006F6A12"/>
    <w:rsid w:val="006F714B"/>
    <w:rsid w:val="006F7A2D"/>
    <w:rsid w:val="007012DA"/>
    <w:rsid w:val="007037C0"/>
    <w:rsid w:val="00703CE3"/>
    <w:rsid w:val="00704EA8"/>
    <w:rsid w:val="00707A6E"/>
    <w:rsid w:val="00712D4D"/>
    <w:rsid w:val="007139DF"/>
    <w:rsid w:val="0071403F"/>
    <w:rsid w:val="0071686C"/>
    <w:rsid w:val="0071754A"/>
    <w:rsid w:val="00721205"/>
    <w:rsid w:val="007231E3"/>
    <w:rsid w:val="00723A98"/>
    <w:rsid w:val="00734FFF"/>
    <w:rsid w:val="00740082"/>
    <w:rsid w:val="00745500"/>
    <w:rsid w:val="00751D08"/>
    <w:rsid w:val="007521FB"/>
    <w:rsid w:val="00753008"/>
    <w:rsid w:val="0075420A"/>
    <w:rsid w:val="00754693"/>
    <w:rsid w:val="00757FD5"/>
    <w:rsid w:val="00771B14"/>
    <w:rsid w:val="00771D7C"/>
    <w:rsid w:val="0077562B"/>
    <w:rsid w:val="007764EE"/>
    <w:rsid w:val="007815D6"/>
    <w:rsid w:val="0078322B"/>
    <w:rsid w:val="0078441E"/>
    <w:rsid w:val="00785752"/>
    <w:rsid w:val="007908B7"/>
    <w:rsid w:val="00795C2C"/>
    <w:rsid w:val="00796147"/>
    <w:rsid w:val="00797578"/>
    <w:rsid w:val="007A0D1D"/>
    <w:rsid w:val="007A42F7"/>
    <w:rsid w:val="007A4F41"/>
    <w:rsid w:val="007B01C4"/>
    <w:rsid w:val="007B33A4"/>
    <w:rsid w:val="007B6011"/>
    <w:rsid w:val="007C0ABB"/>
    <w:rsid w:val="007C1C80"/>
    <w:rsid w:val="007C1E7A"/>
    <w:rsid w:val="007C299C"/>
    <w:rsid w:val="007C44BF"/>
    <w:rsid w:val="007D41BA"/>
    <w:rsid w:val="007D5535"/>
    <w:rsid w:val="007D5789"/>
    <w:rsid w:val="007E12FB"/>
    <w:rsid w:val="007E1619"/>
    <w:rsid w:val="007E5397"/>
    <w:rsid w:val="007E601C"/>
    <w:rsid w:val="007F5699"/>
    <w:rsid w:val="007F5DEF"/>
    <w:rsid w:val="00803C25"/>
    <w:rsid w:val="00803D20"/>
    <w:rsid w:val="00812BC0"/>
    <w:rsid w:val="008140F2"/>
    <w:rsid w:val="0081516A"/>
    <w:rsid w:val="00820723"/>
    <w:rsid w:val="008218FF"/>
    <w:rsid w:val="00821D24"/>
    <w:rsid w:val="008269FC"/>
    <w:rsid w:val="0083615E"/>
    <w:rsid w:val="008364A6"/>
    <w:rsid w:val="008421AB"/>
    <w:rsid w:val="00846E3A"/>
    <w:rsid w:val="00850AA1"/>
    <w:rsid w:val="008521C9"/>
    <w:rsid w:val="00853236"/>
    <w:rsid w:val="0087230B"/>
    <w:rsid w:val="008879DE"/>
    <w:rsid w:val="008907DC"/>
    <w:rsid w:val="00896435"/>
    <w:rsid w:val="008A1BAD"/>
    <w:rsid w:val="008A2BE5"/>
    <w:rsid w:val="008B5852"/>
    <w:rsid w:val="008B5F9A"/>
    <w:rsid w:val="008B7701"/>
    <w:rsid w:val="008C35F5"/>
    <w:rsid w:val="008C4F97"/>
    <w:rsid w:val="008C4FBA"/>
    <w:rsid w:val="008C7E46"/>
    <w:rsid w:val="008D202F"/>
    <w:rsid w:val="008D27F9"/>
    <w:rsid w:val="008D5761"/>
    <w:rsid w:val="008D6046"/>
    <w:rsid w:val="008E2867"/>
    <w:rsid w:val="008E2881"/>
    <w:rsid w:val="008F1845"/>
    <w:rsid w:val="008F7DDD"/>
    <w:rsid w:val="00904785"/>
    <w:rsid w:val="00920EC6"/>
    <w:rsid w:val="00925214"/>
    <w:rsid w:val="00927998"/>
    <w:rsid w:val="00931402"/>
    <w:rsid w:val="009330FE"/>
    <w:rsid w:val="009364A0"/>
    <w:rsid w:val="00941CD9"/>
    <w:rsid w:val="00942304"/>
    <w:rsid w:val="009440DC"/>
    <w:rsid w:val="0095217D"/>
    <w:rsid w:val="00955075"/>
    <w:rsid w:val="00957BF3"/>
    <w:rsid w:val="009614F3"/>
    <w:rsid w:val="00961B86"/>
    <w:rsid w:val="0097370E"/>
    <w:rsid w:val="00982C75"/>
    <w:rsid w:val="00983AB1"/>
    <w:rsid w:val="009957F5"/>
    <w:rsid w:val="00997E2F"/>
    <w:rsid w:val="009A4E8B"/>
    <w:rsid w:val="009B0C26"/>
    <w:rsid w:val="009B19C2"/>
    <w:rsid w:val="009B202F"/>
    <w:rsid w:val="009B544E"/>
    <w:rsid w:val="009B5C98"/>
    <w:rsid w:val="009C11C3"/>
    <w:rsid w:val="009C5F0C"/>
    <w:rsid w:val="009D6685"/>
    <w:rsid w:val="009E1B44"/>
    <w:rsid w:val="009F0B38"/>
    <w:rsid w:val="009F4423"/>
    <w:rsid w:val="009F75C6"/>
    <w:rsid w:val="00A00F18"/>
    <w:rsid w:val="00A13FC8"/>
    <w:rsid w:val="00A20C7C"/>
    <w:rsid w:val="00A25A95"/>
    <w:rsid w:val="00A3074A"/>
    <w:rsid w:val="00A32279"/>
    <w:rsid w:val="00A33C81"/>
    <w:rsid w:val="00A353FC"/>
    <w:rsid w:val="00A41AC7"/>
    <w:rsid w:val="00A41F05"/>
    <w:rsid w:val="00A446F1"/>
    <w:rsid w:val="00A47744"/>
    <w:rsid w:val="00A47A16"/>
    <w:rsid w:val="00A5070D"/>
    <w:rsid w:val="00A50DBE"/>
    <w:rsid w:val="00A52B29"/>
    <w:rsid w:val="00A56169"/>
    <w:rsid w:val="00A625A0"/>
    <w:rsid w:val="00A62D2D"/>
    <w:rsid w:val="00A63BBC"/>
    <w:rsid w:val="00A64D41"/>
    <w:rsid w:val="00A64F8B"/>
    <w:rsid w:val="00A655C7"/>
    <w:rsid w:val="00A736B0"/>
    <w:rsid w:val="00A816AC"/>
    <w:rsid w:val="00A935AD"/>
    <w:rsid w:val="00A96D28"/>
    <w:rsid w:val="00AA3070"/>
    <w:rsid w:val="00AA3D8D"/>
    <w:rsid w:val="00AA580D"/>
    <w:rsid w:val="00AA5C4A"/>
    <w:rsid w:val="00AA5F96"/>
    <w:rsid w:val="00AA6214"/>
    <w:rsid w:val="00AB4A99"/>
    <w:rsid w:val="00AB7800"/>
    <w:rsid w:val="00AC04FC"/>
    <w:rsid w:val="00AC3C08"/>
    <w:rsid w:val="00AC45E1"/>
    <w:rsid w:val="00AC5213"/>
    <w:rsid w:val="00AC768B"/>
    <w:rsid w:val="00AD30C8"/>
    <w:rsid w:val="00AD3CB2"/>
    <w:rsid w:val="00AD3E44"/>
    <w:rsid w:val="00AF6D47"/>
    <w:rsid w:val="00B06AD6"/>
    <w:rsid w:val="00B13AE1"/>
    <w:rsid w:val="00B1617E"/>
    <w:rsid w:val="00B27096"/>
    <w:rsid w:val="00B35E9B"/>
    <w:rsid w:val="00B409A8"/>
    <w:rsid w:val="00B42089"/>
    <w:rsid w:val="00B5219F"/>
    <w:rsid w:val="00B53CEC"/>
    <w:rsid w:val="00B634FD"/>
    <w:rsid w:val="00B650C9"/>
    <w:rsid w:val="00B6625F"/>
    <w:rsid w:val="00B741C7"/>
    <w:rsid w:val="00B744E0"/>
    <w:rsid w:val="00B7468B"/>
    <w:rsid w:val="00B74FB0"/>
    <w:rsid w:val="00B811F0"/>
    <w:rsid w:val="00B85D38"/>
    <w:rsid w:val="00B878D1"/>
    <w:rsid w:val="00B9762C"/>
    <w:rsid w:val="00BA20DC"/>
    <w:rsid w:val="00BA555B"/>
    <w:rsid w:val="00BB1FD0"/>
    <w:rsid w:val="00BB2166"/>
    <w:rsid w:val="00BB2CBD"/>
    <w:rsid w:val="00BC7FD5"/>
    <w:rsid w:val="00BD74B0"/>
    <w:rsid w:val="00BE0112"/>
    <w:rsid w:val="00BE3FCF"/>
    <w:rsid w:val="00BE54CF"/>
    <w:rsid w:val="00BF0F7C"/>
    <w:rsid w:val="00BF1246"/>
    <w:rsid w:val="00BF2FEF"/>
    <w:rsid w:val="00BF3A0A"/>
    <w:rsid w:val="00BF4AEA"/>
    <w:rsid w:val="00BF5A4D"/>
    <w:rsid w:val="00BF7ADD"/>
    <w:rsid w:val="00C00735"/>
    <w:rsid w:val="00C10D9F"/>
    <w:rsid w:val="00C12215"/>
    <w:rsid w:val="00C16EC6"/>
    <w:rsid w:val="00C3071F"/>
    <w:rsid w:val="00C3153A"/>
    <w:rsid w:val="00C32601"/>
    <w:rsid w:val="00C41A8C"/>
    <w:rsid w:val="00C42D0F"/>
    <w:rsid w:val="00C44785"/>
    <w:rsid w:val="00C45405"/>
    <w:rsid w:val="00C45EC3"/>
    <w:rsid w:val="00C51DD5"/>
    <w:rsid w:val="00C5474C"/>
    <w:rsid w:val="00C56FF6"/>
    <w:rsid w:val="00C57469"/>
    <w:rsid w:val="00C60BCC"/>
    <w:rsid w:val="00C6140C"/>
    <w:rsid w:val="00C61730"/>
    <w:rsid w:val="00C6255E"/>
    <w:rsid w:val="00C71475"/>
    <w:rsid w:val="00C83015"/>
    <w:rsid w:val="00C87D0B"/>
    <w:rsid w:val="00C90652"/>
    <w:rsid w:val="00C91110"/>
    <w:rsid w:val="00CA4ED5"/>
    <w:rsid w:val="00CA56EA"/>
    <w:rsid w:val="00CB0BE8"/>
    <w:rsid w:val="00CB2893"/>
    <w:rsid w:val="00CB37A1"/>
    <w:rsid w:val="00CB3EF3"/>
    <w:rsid w:val="00CB5F67"/>
    <w:rsid w:val="00CB691D"/>
    <w:rsid w:val="00CB7E97"/>
    <w:rsid w:val="00CC0801"/>
    <w:rsid w:val="00CC0CCD"/>
    <w:rsid w:val="00CC2370"/>
    <w:rsid w:val="00CC64C1"/>
    <w:rsid w:val="00CC64F9"/>
    <w:rsid w:val="00CD4409"/>
    <w:rsid w:val="00CD4516"/>
    <w:rsid w:val="00CE47C7"/>
    <w:rsid w:val="00CE6597"/>
    <w:rsid w:val="00CF4015"/>
    <w:rsid w:val="00CF45AF"/>
    <w:rsid w:val="00CF505A"/>
    <w:rsid w:val="00CF79C4"/>
    <w:rsid w:val="00D05CB9"/>
    <w:rsid w:val="00D068C3"/>
    <w:rsid w:val="00D070E3"/>
    <w:rsid w:val="00D11CC3"/>
    <w:rsid w:val="00D120B3"/>
    <w:rsid w:val="00D158C7"/>
    <w:rsid w:val="00D167C0"/>
    <w:rsid w:val="00D20134"/>
    <w:rsid w:val="00D25886"/>
    <w:rsid w:val="00D33176"/>
    <w:rsid w:val="00D547D1"/>
    <w:rsid w:val="00D55C6A"/>
    <w:rsid w:val="00D56D96"/>
    <w:rsid w:val="00D6435A"/>
    <w:rsid w:val="00D7092D"/>
    <w:rsid w:val="00D71CDA"/>
    <w:rsid w:val="00D73DA1"/>
    <w:rsid w:val="00D73DF2"/>
    <w:rsid w:val="00D75F71"/>
    <w:rsid w:val="00D77487"/>
    <w:rsid w:val="00D800DB"/>
    <w:rsid w:val="00D81B3E"/>
    <w:rsid w:val="00D8289D"/>
    <w:rsid w:val="00D83A4B"/>
    <w:rsid w:val="00D96D66"/>
    <w:rsid w:val="00D978AD"/>
    <w:rsid w:val="00DB0123"/>
    <w:rsid w:val="00DB27EC"/>
    <w:rsid w:val="00DB2AD7"/>
    <w:rsid w:val="00DC2E30"/>
    <w:rsid w:val="00DC3FA4"/>
    <w:rsid w:val="00DD2A2C"/>
    <w:rsid w:val="00DD4A5D"/>
    <w:rsid w:val="00DE1B31"/>
    <w:rsid w:val="00DE4778"/>
    <w:rsid w:val="00DE5575"/>
    <w:rsid w:val="00DE5F89"/>
    <w:rsid w:val="00DE7D0D"/>
    <w:rsid w:val="00DF088D"/>
    <w:rsid w:val="00DF39FE"/>
    <w:rsid w:val="00DF59FF"/>
    <w:rsid w:val="00DF6A66"/>
    <w:rsid w:val="00DF7412"/>
    <w:rsid w:val="00E0098F"/>
    <w:rsid w:val="00E07FDE"/>
    <w:rsid w:val="00E1191F"/>
    <w:rsid w:val="00E12927"/>
    <w:rsid w:val="00E15C94"/>
    <w:rsid w:val="00E22242"/>
    <w:rsid w:val="00E26E19"/>
    <w:rsid w:val="00E3159D"/>
    <w:rsid w:val="00E32260"/>
    <w:rsid w:val="00E54795"/>
    <w:rsid w:val="00E54B48"/>
    <w:rsid w:val="00E60883"/>
    <w:rsid w:val="00E676EF"/>
    <w:rsid w:val="00E728D9"/>
    <w:rsid w:val="00E72919"/>
    <w:rsid w:val="00E757E8"/>
    <w:rsid w:val="00E826AE"/>
    <w:rsid w:val="00E83568"/>
    <w:rsid w:val="00EA3279"/>
    <w:rsid w:val="00EB58D6"/>
    <w:rsid w:val="00EC3332"/>
    <w:rsid w:val="00EC7FE6"/>
    <w:rsid w:val="00ED708F"/>
    <w:rsid w:val="00ED7554"/>
    <w:rsid w:val="00EE0295"/>
    <w:rsid w:val="00EE17E3"/>
    <w:rsid w:val="00EE3151"/>
    <w:rsid w:val="00EE6A4D"/>
    <w:rsid w:val="00EE7879"/>
    <w:rsid w:val="00EF0A6A"/>
    <w:rsid w:val="00EF3F32"/>
    <w:rsid w:val="00EF5AC8"/>
    <w:rsid w:val="00EF643B"/>
    <w:rsid w:val="00EF697F"/>
    <w:rsid w:val="00F00729"/>
    <w:rsid w:val="00F01064"/>
    <w:rsid w:val="00F01E61"/>
    <w:rsid w:val="00F053CB"/>
    <w:rsid w:val="00F05499"/>
    <w:rsid w:val="00F0624A"/>
    <w:rsid w:val="00F076E3"/>
    <w:rsid w:val="00F11F19"/>
    <w:rsid w:val="00F120D5"/>
    <w:rsid w:val="00F12296"/>
    <w:rsid w:val="00F148CC"/>
    <w:rsid w:val="00F17BED"/>
    <w:rsid w:val="00F21B97"/>
    <w:rsid w:val="00F23CDF"/>
    <w:rsid w:val="00F31FD9"/>
    <w:rsid w:val="00F34328"/>
    <w:rsid w:val="00F54C8C"/>
    <w:rsid w:val="00F6657F"/>
    <w:rsid w:val="00F67EA6"/>
    <w:rsid w:val="00F70501"/>
    <w:rsid w:val="00F76DBF"/>
    <w:rsid w:val="00F81816"/>
    <w:rsid w:val="00F857A2"/>
    <w:rsid w:val="00F93476"/>
    <w:rsid w:val="00FA00B9"/>
    <w:rsid w:val="00FA1ACB"/>
    <w:rsid w:val="00FA3630"/>
    <w:rsid w:val="00FA3826"/>
    <w:rsid w:val="00FA49FC"/>
    <w:rsid w:val="00FA7F8A"/>
    <w:rsid w:val="00FB0C58"/>
    <w:rsid w:val="00FD0BAF"/>
    <w:rsid w:val="00FD5F99"/>
    <w:rsid w:val="00FD612C"/>
    <w:rsid w:val="00FD6345"/>
    <w:rsid w:val="00FE29E2"/>
    <w:rsid w:val="00FE2ACC"/>
    <w:rsid w:val="00FE3F3A"/>
    <w:rsid w:val="00FE5872"/>
    <w:rsid w:val="00FE71F0"/>
    <w:rsid w:val="00FE7C9B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11B13"/>
  <w15:docId w15:val="{CE4229E8-40C8-4308-871F-6AD56FDE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25DF2"/>
    <w:pPr>
      <w:keepNext/>
      <w:outlineLvl w:val="0"/>
    </w:pPr>
    <w:rPr>
      <w:b/>
      <w:color w:val="808080"/>
      <w:sz w:val="1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25DF2"/>
    <w:rPr>
      <w:color w:val="0000FF"/>
      <w:u w:val="single"/>
    </w:rPr>
  </w:style>
  <w:style w:type="paragraph" w:styleId="Mapadeldocumento">
    <w:name w:val="Document Map"/>
    <w:basedOn w:val="Normal"/>
    <w:semiHidden/>
    <w:rsid w:val="00AF6D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independiente2">
    <w:name w:val="Body Text 2"/>
    <w:basedOn w:val="Normal"/>
    <w:rsid w:val="00652313"/>
    <w:rPr>
      <w:color w:val="808080"/>
      <w:spacing w:val="12"/>
      <w:sz w:val="14"/>
      <w:szCs w:val="20"/>
      <w:lang w:val="en-US"/>
    </w:rPr>
  </w:style>
  <w:style w:type="paragraph" w:styleId="Textodeglobo">
    <w:name w:val="Balloon Text"/>
    <w:basedOn w:val="Normal"/>
    <w:semiHidden/>
    <w:rsid w:val="00AD30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C11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11C3"/>
    <w:pPr>
      <w:tabs>
        <w:tab w:val="center" w:pos="4252"/>
        <w:tab w:val="right" w:pos="8504"/>
      </w:tabs>
    </w:pPr>
  </w:style>
  <w:style w:type="table" w:styleId="Tablamoderna">
    <w:name w:val="Table Contemporary"/>
    <w:basedOn w:val="Tablanormal"/>
    <w:rsid w:val="002E7F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tulo1Car">
    <w:name w:val="Título 1 Car"/>
    <w:link w:val="Ttulo1"/>
    <w:rsid w:val="006345CD"/>
    <w:rPr>
      <w:b/>
      <w:color w:val="808080"/>
      <w:sz w:val="16"/>
      <w:lang w:val="en-US"/>
    </w:rPr>
  </w:style>
  <w:style w:type="character" w:customStyle="1" w:styleId="EncabezadoCar">
    <w:name w:val="Encabezado Car"/>
    <w:link w:val="Encabezado"/>
    <w:uiPriority w:val="99"/>
    <w:rsid w:val="006345CD"/>
    <w:rPr>
      <w:sz w:val="24"/>
      <w:szCs w:val="24"/>
    </w:rPr>
  </w:style>
  <w:style w:type="table" w:styleId="Tablaprofesional">
    <w:name w:val="Table Professional"/>
    <w:basedOn w:val="Tablanormal"/>
    <w:rsid w:val="00DB27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nespaciado">
    <w:name w:val="No Spacing"/>
    <w:link w:val="SinespaciadoCar"/>
    <w:uiPriority w:val="1"/>
    <w:qFormat/>
    <w:rsid w:val="009B0C26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B0C26"/>
    <w:rPr>
      <w:rFonts w:ascii="Calibri" w:hAnsi="Calibri"/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5C7B0A"/>
    <w:rPr>
      <w:sz w:val="24"/>
      <w:szCs w:val="24"/>
    </w:rPr>
  </w:style>
  <w:style w:type="table" w:styleId="Cuadrculadetabla2">
    <w:name w:val="Table Grid 2"/>
    <w:basedOn w:val="Tablanormal"/>
    <w:rsid w:val="000B75F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016C"/>
    <w:rPr>
      <w:color w:val="605E5C"/>
      <w:shd w:val="clear" w:color="auto" w:fill="E1DFDD"/>
    </w:rPr>
  </w:style>
  <w:style w:type="paragraph" w:customStyle="1" w:styleId="Website-Right">
    <w:name w:val="Website-Right"/>
    <w:basedOn w:val="Piedepgina"/>
    <w:uiPriority w:val="4"/>
    <w:qFormat/>
    <w:rsid w:val="00350E22"/>
    <w:pPr>
      <w:tabs>
        <w:tab w:val="clear" w:pos="4252"/>
        <w:tab w:val="clear" w:pos="8504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64FD-BCAE-4B48-B1F2-1D2E0BA7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495</Words>
  <Characters>2889</Characters>
  <Application>Microsoft Office Word</Application>
  <DocSecurity>0</DocSecurity>
  <Lines>107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CERTIFICATION OF TEST AND THOROUGH</vt:lpstr>
    </vt:vector>
  </TitlesOfParts>
  <Company>Hewlett-Packard</Company>
  <LinksUpToDate>false</LinksUpToDate>
  <CharactersWithSpaces>3302</CharactersWithSpaces>
  <SharedDoc>false</SharedDoc>
  <HLinks>
    <vt:vector size="6" baseType="variant"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>mailto:valparaiso@marss.cl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TEST AND THOROUGH</dc:title>
  <dc:creator>gbesoain</dc:creator>
  <cp:lastModifiedBy>Maria Palma</cp:lastModifiedBy>
  <cp:revision>11</cp:revision>
  <cp:lastPrinted>2020-05-26T13:07:00Z</cp:lastPrinted>
  <dcterms:created xsi:type="dcterms:W3CDTF">2020-06-11T16:39:00Z</dcterms:created>
  <dcterms:modified xsi:type="dcterms:W3CDTF">2026-02-16T16:49:00Z</dcterms:modified>
</cp:coreProperties>
</file>