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62A370" w14:textId="77777777" w:rsidR="00501F7C" w:rsidRDefault="00000000">
      <w:pPr>
        <w:jc w:val="left"/>
        <w:rPr>
          <w:rFonts w:ascii="Arial" w:hAnsi="Arial" w:cs="Arial"/>
          <w:color w:val="002060"/>
          <w:szCs w:val="20"/>
        </w:rPr>
      </w:pPr>
      <w:r>
        <w:rPr>
          <w:rFonts w:ascii="Arial" w:hAnsi="Arial" w:cs="Arial"/>
          <w:color w:val="002060"/>
          <w:szCs w:val="20"/>
        </w:rPr>
        <w:t xml:space="preserve">ALS Reference: </w:t>
      </w:r>
      <w:r>
        <w:rPr>
          <w:rFonts w:ascii="Arial" w:hAnsi="Arial" w:cs="Arial"/>
          <w:b/>
          <w:bCs/>
          <w:color w:val="002060"/>
          <w:szCs w:val="20"/>
        </w:rPr>
        <w:t>ANF-2604-1568</w:t>
      </w:r>
      <w:r>
        <w:rPr>
          <w:rFonts w:ascii="Arial" w:hAnsi="Arial" w:cs="Arial"/>
          <w:color w:val="002060"/>
          <w:szCs w:val="20"/>
        </w:rPr>
        <w:tab/>
        <w:t xml:space="preserve">                                                           Date: </w:t>
      </w:r>
      <w:r>
        <w:rPr>
          <w:rFonts w:ascii="Arial" w:hAnsi="Arial" w:cs="Arial"/>
          <w:b/>
          <w:bCs/>
          <w:color w:val="002060"/>
          <w:szCs w:val="20"/>
        </w:rPr>
        <w:t>May. 2</w:t>
      </w:r>
      <w:r w:rsidRPr="00F93A34">
        <w:rPr>
          <w:rFonts w:ascii="Arial" w:hAnsi="Arial" w:cs="Arial"/>
          <w:b/>
          <w:bCs/>
          <w:color w:val="002060"/>
          <w:szCs w:val="20"/>
        </w:rPr>
        <w:t>8</w:t>
      </w:r>
      <w:r>
        <w:rPr>
          <w:rFonts w:ascii="Arial" w:hAnsi="Arial" w:cs="Arial"/>
          <w:b/>
          <w:bCs/>
          <w:color w:val="002060"/>
          <w:szCs w:val="20"/>
        </w:rPr>
        <w:t>, 2026</w:t>
      </w:r>
    </w:p>
    <w:p w14:paraId="6124B45C" w14:textId="77777777" w:rsidR="00501F7C" w:rsidRDefault="00000000">
      <w:pPr>
        <w:jc w:val="left"/>
        <w:rPr>
          <w:rFonts w:ascii="Arial" w:hAnsi="Arial" w:cs="Arial"/>
          <w:color w:val="002060"/>
          <w:szCs w:val="20"/>
        </w:rPr>
      </w:pPr>
      <w:r>
        <w:rPr>
          <w:rFonts w:ascii="Arial" w:hAnsi="Arial" w:cs="Arial"/>
          <w:color w:val="002060"/>
          <w:szCs w:val="20"/>
        </w:rPr>
        <w:t xml:space="preserve">Client Ref: </w:t>
      </w:r>
      <w:r>
        <w:rPr>
          <w:rFonts w:ascii="Arial" w:hAnsi="Arial" w:cs="Arial"/>
          <w:b/>
          <w:bCs/>
          <w:color w:val="002060"/>
          <w:szCs w:val="20"/>
        </w:rPr>
        <w:t xml:space="preserve">2613118                                                                                  </w:t>
      </w:r>
      <w:r>
        <w:rPr>
          <w:rFonts w:ascii="Arial" w:hAnsi="Arial" w:cs="Arial"/>
          <w:color w:val="002060"/>
          <w:szCs w:val="20"/>
        </w:rPr>
        <w:t xml:space="preserve">Place: </w:t>
      </w:r>
      <w:r>
        <w:rPr>
          <w:rFonts w:ascii="Arial" w:hAnsi="Arial" w:cs="Arial"/>
          <w:b/>
          <w:bCs/>
          <w:color w:val="002060"/>
          <w:szCs w:val="20"/>
        </w:rPr>
        <w:t>Coloso Terminal, Chile</w:t>
      </w:r>
    </w:p>
    <w:p w14:paraId="582821DC" w14:textId="77777777" w:rsidR="00501F7C" w:rsidRDefault="00501F7C">
      <w:pPr>
        <w:jc w:val="left"/>
        <w:rPr>
          <w:rFonts w:ascii="Arial" w:hAnsi="Arial" w:cs="Arial"/>
          <w:color w:val="002060"/>
          <w:szCs w:val="20"/>
        </w:rPr>
      </w:pPr>
    </w:p>
    <w:p w14:paraId="16A7D91B" w14:textId="77777777" w:rsidR="00501F7C" w:rsidRDefault="00501F7C">
      <w:pPr>
        <w:jc w:val="left"/>
        <w:rPr>
          <w:rFonts w:ascii="Arial" w:hAnsi="Arial" w:cs="Arial"/>
          <w:color w:val="002060"/>
          <w:szCs w:val="20"/>
        </w:rPr>
      </w:pPr>
    </w:p>
    <w:p w14:paraId="40408EAA" w14:textId="77777777" w:rsidR="00501F7C" w:rsidRDefault="00000000">
      <w:pPr>
        <w:spacing w:line="360" w:lineRule="auto"/>
        <w:rPr>
          <w:rFonts w:ascii="Arial" w:hAnsi="Arial" w:cs="Arial"/>
          <w:color w:val="002060"/>
          <w:szCs w:val="20"/>
        </w:rPr>
      </w:pPr>
      <w:r>
        <w:rPr>
          <w:rFonts w:ascii="Arial" w:hAnsi="Arial" w:cs="Arial"/>
          <w:color w:val="002060"/>
          <w:szCs w:val="20"/>
        </w:rPr>
        <w:t xml:space="preserve">Below you will find the details of a material described as </w:t>
      </w:r>
      <w:r>
        <w:rPr>
          <w:rFonts w:ascii="Arial" w:hAnsi="Arial" w:cs="Arial"/>
          <w:b/>
          <w:bCs/>
          <w:color w:val="002060"/>
          <w:szCs w:val="20"/>
        </w:rPr>
        <w:t>“Escondida Copper Concentrates”,</w:t>
      </w:r>
      <w:r>
        <w:rPr>
          <w:rFonts w:ascii="Arial" w:hAnsi="Arial" w:cs="Arial"/>
          <w:color w:val="002060"/>
          <w:szCs w:val="20"/>
        </w:rPr>
        <w:t xml:space="preserve"> which was weighed, loaded, and sampled in the presence of our representative.</w:t>
      </w:r>
    </w:p>
    <w:p w14:paraId="07ADEFE5" w14:textId="77777777" w:rsidR="00501F7C" w:rsidRDefault="00501F7C">
      <w:pPr>
        <w:rPr>
          <w:rFonts w:ascii="Arial" w:hAnsi="Arial" w:cs="Arial"/>
          <w:color w:val="002060"/>
          <w:szCs w:val="20"/>
        </w:rPr>
      </w:pPr>
    </w:p>
    <w:p w14:paraId="36D8D964" w14:textId="77777777" w:rsidR="00501F7C" w:rsidRDefault="00000000">
      <w:pPr>
        <w:rPr>
          <w:rFonts w:ascii="Arial" w:hAnsi="Arial" w:cs="Arial"/>
          <w:b/>
          <w:color w:val="004CAB"/>
          <w:szCs w:val="20"/>
          <w:u w:val="single"/>
        </w:rPr>
      </w:pPr>
      <w:r>
        <w:rPr>
          <w:rFonts w:ascii="Arial" w:hAnsi="Arial" w:cs="Arial"/>
          <w:b/>
          <w:color w:val="004CAB"/>
          <w:szCs w:val="20"/>
          <w:u w:val="single"/>
        </w:rPr>
        <w:t>General Details:</w:t>
      </w:r>
    </w:p>
    <w:p w14:paraId="3818A9D2" w14:textId="77777777" w:rsidR="00501F7C" w:rsidRDefault="00501F7C">
      <w:pPr>
        <w:rPr>
          <w:rFonts w:ascii="Arial" w:hAnsi="Arial" w:cs="Arial"/>
          <w:b/>
          <w:color w:val="002060"/>
          <w:szCs w:val="20"/>
          <w:u w:val="single"/>
        </w:rPr>
      </w:pPr>
    </w:p>
    <w:tbl>
      <w:tblPr>
        <w:tblStyle w:val="Tablaconcuadrcula"/>
        <w:tblW w:w="9404" w:type="dxa"/>
        <w:tblCellSpacing w:w="20" w:type="dxa"/>
        <w:tblInd w:w="108" w:type="dxa"/>
        <w:tblBorders>
          <w:top w:val="inset" w:sz="2" w:space="0" w:color="auto"/>
          <w:left w:val="inset" w:sz="2" w:space="0" w:color="auto"/>
          <w:bottom w:val="inset" w:sz="2" w:space="0" w:color="auto"/>
          <w:right w:val="inset" w:sz="2" w:space="0" w:color="auto"/>
          <w:insideH w:val="inset" w:sz="2" w:space="0" w:color="auto"/>
          <w:insideV w:val="inset" w:sz="2" w:space="0" w:color="auto"/>
        </w:tblBorders>
        <w:tblLook w:val="04A0" w:firstRow="1" w:lastRow="0" w:firstColumn="1" w:lastColumn="0" w:noHBand="0" w:noVBand="1"/>
      </w:tblPr>
      <w:tblGrid>
        <w:gridCol w:w="3949"/>
        <w:gridCol w:w="5455"/>
      </w:tblGrid>
      <w:tr w:rsidR="00501F7C" w14:paraId="117587CB" w14:textId="77777777">
        <w:trPr>
          <w:trHeight w:val="20"/>
          <w:tblCellSpacing w:w="20" w:type="dxa"/>
        </w:trPr>
        <w:tc>
          <w:tcPr>
            <w:tcW w:w="3889" w:type="dxa"/>
            <w:shd w:val="clear" w:color="auto" w:fill="004CAB"/>
            <w:vAlign w:val="center"/>
          </w:tcPr>
          <w:p w14:paraId="2537A49F" w14:textId="77777777" w:rsidR="00501F7C" w:rsidRDefault="00000000">
            <w:pPr>
              <w:pStyle w:val="Prrafodelista"/>
              <w:ind w:left="0"/>
              <w:rPr>
                <w:rFonts w:ascii="Arial" w:hAnsi="Arial" w:cs="Arial"/>
                <w:b/>
                <w:bCs/>
                <w:color w:val="FFFFFF" w:themeColor="background1"/>
                <w:sz w:val="20"/>
              </w:rPr>
            </w:pPr>
            <w:r>
              <w:rPr>
                <w:rFonts w:ascii="Arial" w:hAnsi="Arial" w:cs="Arial"/>
                <w:b/>
                <w:bCs/>
                <w:color w:val="FFFFFF" w:themeColor="background1"/>
                <w:sz w:val="20"/>
              </w:rPr>
              <w:t>Advised Material</w:t>
            </w:r>
          </w:p>
        </w:tc>
        <w:tc>
          <w:tcPr>
            <w:tcW w:w="5395" w:type="dxa"/>
            <w:vAlign w:val="center"/>
          </w:tcPr>
          <w:p w14:paraId="62B33E9A" w14:textId="77777777" w:rsidR="00501F7C" w:rsidRDefault="00000000">
            <w:pPr>
              <w:jc w:val="left"/>
              <w:rPr>
                <w:rFonts w:ascii="Arial" w:hAnsi="Arial" w:cs="Arial"/>
                <w:b/>
                <w:bCs/>
                <w:color w:val="002060"/>
                <w:szCs w:val="20"/>
              </w:rPr>
            </w:pPr>
            <w:r>
              <w:rPr>
                <w:rFonts w:ascii="Arial" w:hAnsi="Arial" w:cs="Arial"/>
                <w:b/>
                <w:bCs/>
                <w:color w:val="002060"/>
                <w:szCs w:val="20"/>
              </w:rPr>
              <w:t>ESCONDIDA COPPER CONCENTRATES</w:t>
            </w:r>
          </w:p>
        </w:tc>
      </w:tr>
      <w:tr w:rsidR="00501F7C" w14:paraId="3B302CAA" w14:textId="77777777">
        <w:trPr>
          <w:trHeight w:val="20"/>
          <w:tblCellSpacing w:w="20" w:type="dxa"/>
        </w:trPr>
        <w:tc>
          <w:tcPr>
            <w:tcW w:w="3889" w:type="dxa"/>
            <w:shd w:val="clear" w:color="auto" w:fill="004CAB"/>
            <w:vAlign w:val="center"/>
          </w:tcPr>
          <w:p w14:paraId="64E73529" w14:textId="77777777" w:rsidR="00501F7C" w:rsidRDefault="00000000">
            <w:pPr>
              <w:pStyle w:val="Prrafodelista"/>
              <w:ind w:left="0"/>
              <w:rPr>
                <w:rFonts w:ascii="Arial" w:hAnsi="Arial" w:cs="Arial"/>
                <w:b/>
                <w:bCs/>
                <w:color w:val="FFFFFF" w:themeColor="background1"/>
                <w:sz w:val="20"/>
              </w:rPr>
            </w:pPr>
            <w:r>
              <w:rPr>
                <w:rFonts w:ascii="Arial" w:hAnsi="Arial" w:cs="Arial"/>
                <w:b/>
                <w:bCs/>
                <w:color w:val="FFFFFF" w:themeColor="background1"/>
                <w:sz w:val="20"/>
              </w:rPr>
              <w:t>Declared Weight</w:t>
            </w:r>
          </w:p>
        </w:tc>
        <w:tc>
          <w:tcPr>
            <w:tcW w:w="5395" w:type="dxa"/>
            <w:vAlign w:val="center"/>
          </w:tcPr>
          <w:p w14:paraId="14EF4B80" w14:textId="77777777" w:rsidR="00501F7C" w:rsidRDefault="00000000">
            <w:pPr>
              <w:jc w:val="left"/>
              <w:rPr>
                <w:rFonts w:ascii="Arial" w:hAnsi="Arial" w:cs="Arial"/>
                <w:b/>
                <w:bCs/>
                <w:color w:val="002060"/>
                <w:szCs w:val="20"/>
              </w:rPr>
            </w:pPr>
            <w:r>
              <w:rPr>
                <w:rFonts w:ascii="Arial" w:hAnsi="Arial" w:cs="Arial"/>
                <w:b/>
                <w:bCs/>
                <w:color w:val="002060"/>
                <w:szCs w:val="20"/>
              </w:rPr>
              <w:t>11,000.000 WMT</w:t>
            </w:r>
          </w:p>
        </w:tc>
      </w:tr>
      <w:tr w:rsidR="00501F7C" w14:paraId="0070101E" w14:textId="77777777">
        <w:trPr>
          <w:trHeight w:val="20"/>
          <w:tblCellSpacing w:w="20" w:type="dxa"/>
        </w:trPr>
        <w:tc>
          <w:tcPr>
            <w:tcW w:w="3889" w:type="dxa"/>
            <w:shd w:val="clear" w:color="auto" w:fill="004CAB"/>
            <w:vAlign w:val="center"/>
          </w:tcPr>
          <w:p w14:paraId="422E5451" w14:textId="77777777" w:rsidR="00501F7C" w:rsidRDefault="00000000">
            <w:pPr>
              <w:pStyle w:val="Prrafodelista"/>
              <w:ind w:left="0"/>
              <w:rPr>
                <w:rFonts w:ascii="Arial" w:hAnsi="Arial" w:cs="Arial"/>
                <w:b/>
                <w:bCs/>
                <w:color w:val="FFFFFF" w:themeColor="background1"/>
                <w:sz w:val="20"/>
              </w:rPr>
            </w:pPr>
            <w:r>
              <w:rPr>
                <w:rFonts w:ascii="Arial" w:hAnsi="Arial" w:cs="Arial"/>
                <w:b/>
                <w:bCs/>
                <w:color w:val="FFFFFF" w:themeColor="background1"/>
                <w:sz w:val="20"/>
              </w:rPr>
              <w:t>Vessel</w:t>
            </w:r>
          </w:p>
        </w:tc>
        <w:tc>
          <w:tcPr>
            <w:tcW w:w="5395" w:type="dxa"/>
            <w:vAlign w:val="center"/>
          </w:tcPr>
          <w:p w14:paraId="06658A1C" w14:textId="77777777" w:rsidR="00501F7C" w:rsidRDefault="00000000">
            <w:pPr>
              <w:jc w:val="left"/>
              <w:rPr>
                <w:rFonts w:ascii="Arial" w:hAnsi="Arial" w:cs="Arial"/>
                <w:b/>
                <w:bCs/>
                <w:color w:val="002060"/>
                <w:szCs w:val="20"/>
                <w:lang w:val="es-CL"/>
              </w:rPr>
            </w:pPr>
            <w:r>
              <w:rPr>
                <w:rFonts w:ascii="Arial" w:hAnsi="Arial" w:cs="Arial"/>
                <w:b/>
                <w:bCs/>
                <w:color w:val="002060"/>
                <w:szCs w:val="20"/>
                <w:lang w:val="es-CL"/>
              </w:rPr>
              <w:t>DELAVITA</w:t>
            </w:r>
          </w:p>
        </w:tc>
      </w:tr>
      <w:tr w:rsidR="00501F7C" w14:paraId="68D88437" w14:textId="77777777">
        <w:trPr>
          <w:trHeight w:val="20"/>
          <w:tblCellSpacing w:w="20" w:type="dxa"/>
        </w:trPr>
        <w:tc>
          <w:tcPr>
            <w:tcW w:w="3889" w:type="dxa"/>
            <w:shd w:val="clear" w:color="auto" w:fill="004CAB"/>
            <w:vAlign w:val="center"/>
          </w:tcPr>
          <w:p w14:paraId="66270E5C" w14:textId="77777777" w:rsidR="00501F7C" w:rsidRDefault="00000000">
            <w:pPr>
              <w:pStyle w:val="Prrafodelista"/>
              <w:ind w:left="0"/>
              <w:rPr>
                <w:rFonts w:ascii="Arial" w:hAnsi="Arial" w:cs="Arial"/>
                <w:b/>
                <w:bCs/>
                <w:color w:val="FFFFFF" w:themeColor="background1"/>
                <w:sz w:val="20"/>
              </w:rPr>
            </w:pPr>
            <w:r>
              <w:rPr>
                <w:rFonts w:ascii="Arial" w:hAnsi="Arial" w:cs="Arial"/>
                <w:b/>
                <w:bCs/>
                <w:color w:val="FFFFFF" w:themeColor="background1"/>
                <w:sz w:val="20"/>
              </w:rPr>
              <w:t>Stowed</w:t>
            </w:r>
          </w:p>
        </w:tc>
        <w:tc>
          <w:tcPr>
            <w:tcW w:w="5395" w:type="dxa"/>
            <w:vAlign w:val="center"/>
          </w:tcPr>
          <w:p w14:paraId="035ED9DC" w14:textId="77777777" w:rsidR="00501F7C" w:rsidRDefault="00000000">
            <w:pPr>
              <w:jc w:val="left"/>
              <w:rPr>
                <w:rFonts w:ascii="Arial" w:hAnsi="Arial" w:cs="Arial"/>
                <w:b/>
                <w:bCs/>
                <w:color w:val="002060"/>
                <w:szCs w:val="20"/>
              </w:rPr>
            </w:pPr>
            <w:r>
              <w:rPr>
                <w:rFonts w:ascii="Arial" w:hAnsi="Arial" w:cs="Arial"/>
                <w:b/>
                <w:bCs/>
                <w:color w:val="002060"/>
                <w:szCs w:val="20"/>
              </w:rPr>
              <w:t xml:space="preserve">HOLD N° 2 </w:t>
            </w:r>
          </w:p>
        </w:tc>
      </w:tr>
      <w:tr w:rsidR="00501F7C" w14:paraId="4AFD67EF" w14:textId="77777777">
        <w:trPr>
          <w:trHeight w:val="20"/>
          <w:tblCellSpacing w:w="20" w:type="dxa"/>
        </w:trPr>
        <w:tc>
          <w:tcPr>
            <w:tcW w:w="3889" w:type="dxa"/>
            <w:shd w:val="clear" w:color="auto" w:fill="004CAB"/>
            <w:vAlign w:val="center"/>
          </w:tcPr>
          <w:p w14:paraId="55553421" w14:textId="77777777" w:rsidR="00501F7C" w:rsidRDefault="00000000">
            <w:pPr>
              <w:pStyle w:val="Prrafodelista"/>
              <w:ind w:left="0"/>
              <w:rPr>
                <w:rFonts w:ascii="Arial" w:hAnsi="Arial" w:cs="Arial"/>
                <w:b/>
                <w:bCs/>
                <w:color w:val="FFFFFF" w:themeColor="background1"/>
                <w:sz w:val="20"/>
              </w:rPr>
            </w:pPr>
            <w:r>
              <w:rPr>
                <w:rFonts w:ascii="Arial" w:hAnsi="Arial" w:cs="Arial"/>
                <w:b/>
                <w:bCs/>
                <w:color w:val="FFFFFF" w:themeColor="background1"/>
                <w:sz w:val="20"/>
              </w:rPr>
              <w:t>Supplier</w:t>
            </w:r>
          </w:p>
        </w:tc>
        <w:tc>
          <w:tcPr>
            <w:tcW w:w="5395" w:type="dxa"/>
            <w:vAlign w:val="center"/>
          </w:tcPr>
          <w:p w14:paraId="40BDC362" w14:textId="77777777" w:rsidR="00501F7C" w:rsidRDefault="00000000">
            <w:pPr>
              <w:jc w:val="left"/>
              <w:rPr>
                <w:rFonts w:ascii="Arial" w:hAnsi="Arial" w:cs="Arial"/>
                <w:b/>
                <w:bCs/>
                <w:color w:val="002060"/>
                <w:szCs w:val="20"/>
              </w:rPr>
            </w:pPr>
            <w:r>
              <w:rPr>
                <w:rFonts w:ascii="Arial" w:hAnsi="Arial" w:cs="Arial"/>
                <w:b/>
                <w:bCs/>
                <w:color w:val="002060"/>
                <w:szCs w:val="20"/>
              </w:rPr>
              <w:t>MINERA ESCONDIDA LIMITADA</w:t>
            </w:r>
          </w:p>
        </w:tc>
      </w:tr>
      <w:tr w:rsidR="00501F7C" w14:paraId="536ABA28" w14:textId="77777777">
        <w:trPr>
          <w:trHeight w:val="20"/>
          <w:tblCellSpacing w:w="20" w:type="dxa"/>
        </w:trPr>
        <w:tc>
          <w:tcPr>
            <w:tcW w:w="3889" w:type="dxa"/>
            <w:shd w:val="clear" w:color="auto" w:fill="004CAB"/>
            <w:vAlign w:val="center"/>
          </w:tcPr>
          <w:p w14:paraId="768913C9" w14:textId="77777777" w:rsidR="00501F7C" w:rsidRDefault="00000000">
            <w:pPr>
              <w:pStyle w:val="Prrafodelista"/>
              <w:ind w:left="0"/>
              <w:rPr>
                <w:rFonts w:ascii="Arial" w:hAnsi="Arial" w:cs="Arial"/>
                <w:b/>
                <w:bCs/>
                <w:color w:val="FFFFFF" w:themeColor="background1"/>
                <w:sz w:val="20"/>
              </w:rPr>
            </w:pPr>
            <w:bookmarkStart w:id="0" w:name="_Hlk182806654"/>
            <w:r>
              <w:rPr>
                <w:rFonts w:ascii="Arial" w:hAnsi="Arial" w:cs="Arial"/>
                <w:b/>
                <w:bCs/>
                <w:color w:val="FFFFFF" w:themeColor="background1"/>
                <w:sz w:val="20"/>
              </w:rPr>
              <w:t>Buyer</w:t>
            </w:r>
          </w:p>
        </w:tc>
        <w:tc>
          <w:tcPr>
            <w:tcW w:w="5395" w:type="dxa"/>
            <w:vAlign w:val="center"/>
          </w:tcPr>
          <w:p w14:paraId="03C90FAB" w14:textId="77777777" w:rsidR="00501F7C" w:rsidRDefault="00000000">
            <w:pPr>
              <w:jc w:val="left"/>
              <w:rPr>
                <w:rFonts w:ascii="Arial" w:hAnsi="Arial" w:cs="Arial"/>
                <w:b/>
                <w:bCs/>
                <w:color w:val="002060"/>
                <w:szCs w:val="20"/>
              </w:rPr>
            </w:pPr>
            <w:bookmarkStart w:id="1" w:name="_Hlk207105615"/>
            <w:r>
              <w:rPr>
                <w:rFonts w:ascii="Arial" w:eastAsiaTheme="minorHAnsi" w:hAnsi="Arial" w:cs="Arial"/>
                <w:b/>
                <w:bCs/>
                <w:color w:val="1F3864" w:themeColor="accent5" w:themeShade="80"/>
                <w:kern w:val="0"/>
                <w:szCs w:val="20"/>
                <w:lang w:eastAsia="en-US"/>
              </w:rPr>
              <w:t>YANGGU XIANGGUANG COPPER CO. LTD</w:t>
            </w:r>
            <w:bookmarkEnd w:id="1"/>
            <w:r>
              <w:rPr>
                <w:rFonts w:ascii="Arial" w:eastAsiaTheme="minorHAnsi" w:hAnsi="Arial" w:cs="Arial"/>
                <w:b/>
                <w:bCs/>
                <w:color w:val="1F3864" w:themeColor="accent5" w:themeShade="80"/>
                <w:kern w:val="0"/>
                <w:szCs w:val="20"/>
                <w:lang w:eastAsia="en-US"/>
              </w:rPr>
              <w:t>.</w:t>
            </w:r>
          </w:p>
        </w:tc>
      </w:tr>
      <w:bookmarkEnd w:id="0"/>
      <w:tr w:rsidR="00501F7C" w14:paraId="1B09A2EF" w14:textId="77777777">
        <w:trPr>
          <w:trHeight w:val="20"/>
          <w:tblCellSpacing w:w="20" w:type="dxa"/>
        </w:trPr>
        <w:tc>
          <w:tcPr>
            <w:tcW w:w="3889" w:type="dxa"/>
            <w:shd w:val="clear" w:color="auto" w:fill="004CAB"/>
            <w:vAlign w:val="center"/>
          </w:tcPr>
          <w:p w14:paraId="407482B9" w14:textId="77777777" w:rsidR="00501F7C" w:rsidRDefault="00000000">
            <w:pPr>
              <w:pStyle w:val="Prrafodelista"/>
              <w:ind w:left="0"/>
              <w:rPr>
                <w:rFonts w:ascii="Arial" w:hAnsi="Arial" w:cs="Arial"/>
                <w:b/>
                <w:bCs/>
                <w:color w:val="FFFFFF" w:themeColor="background1"/>
                <w:sz w:val="20"/>
              </w:rPr>
            </w:pPr>
            <w:r>
              <w:rPr>
                <w:rFonts w:ascii="Arial" w:hAnsi="Arial" w:cs="Arial"/>
                <w:b/>
                <w:bCs/>
                <w:color w:val="FFFFFF" w:themeColor="background1"/>
                <w:sz w:val="20"/>
              </w:rPr>
              <w:t>Load Port</w:t>
            </w:r>
          </w:p>
        </w:tc>
        <w:tc>
          <w:tcPr>
            <w:tcW w:w="5395" w:type="dxa"/>
            <w:vAlign w:val="center"/>
          </w:tcPr>
          <w:p w14:paraId="50C7C627" w14:textId="77777777" w:rsidR="00501F7C" w:rsidRDefault="00000000">
            <w:pPr>
              <w:jc w:val="left"/>
              <w:rPr>
                <w:rFonts w:ascii="Arial" w:hAnsi="Arial" w:cs="Arial"/>
                <w:b/>
                <w:bCs/>
                <w:color w:val="002060"/>
                <w:szCs w:val="20"/>
              </w:rPr>
            </w:pPr>
            <w:r>
              <w:rPr>
                <w:rFonts w:ascii="Arial" w:hAnsi="Arial" w:cs="Arial"/>
                <w:b/>
                <w:bCs/>
                <w:color w:val="002060"/>
                <w:szCs w:val="20"/>
              </w:rPr>
              <w:t>COLOSO TERMINAL, CHILE</w:t>
            </w:r>
          </w:p>
        </w:tc>
      </w:tr>
      <w:tr w:rsidR="00501F7C" w14:paraId="5CA5238C" w14:textId="77777777">
        <w:trPr>
          <w:trHeight w:val="20"/>
          <w:tblCellSpacing w:w="20" w:type="dxa"/>
        </w:trPr>
        <w:tc>
          <w:tcPr>
            <w:tcW w:w="3889" w:type="dxa"/>
            <w:shd w:val="clear" w:color="auto" w:fill="004CAB"/>
            <w:vAlign w:val="center"/>
          </w:tcPr>
          <w:p w14:paraId="5BBC595A" w14:textId="77777777" w:rsidR="00501F7C" w:rsidRDefault="00000000">
            <w:pPr>
              <w:pStyle w:val="Prrafodelista"/>
              <w:ind w:left="0"/>
              <w:rPr>
                <w:rFonts w:ascii="Arial" w:hAnsi="Arial" w:cs="Arial"/>
                <w:b/>
                <w:bCs/>
                <w:color w:val="FFFFFF" w:themeColor="background1"/>
                <w:sz w:val="20"/>
              </w:rPr>
            </w:pPr>
            <w:r>
              <w:rPr>
                <w:rFonts w:ascii="Arial" w:hAnsi="Arial" w:cs="Arial"/>
                <w:b/>
                <w:bCs/>
                <w:color w:val="FFFFFF" w:themeColor="background1"/>
                <w:sz w:val="20"/>
              </w:rPr>
              <w:t>Discharge Port</w:t>
            </w:r>
          </w:p>
        </w:tc>
        <w:tc>
          <w:tcPr>
            <w:tcW w:w="5395" w:type="dxa"/>
            <w:vAlign w:val="center"/>
          </w:tcPr>
          <w:p w14:paraId="63BCCA2E" w14:textId="77777777" w:rsidR="00501F7C" w:rsidRDefault="00000000">
            <w:pPr>
              <w:jc w:val="left"/>
              <w:rPr>
                <w:rFonts w:ascii="Arial" w:hAnsi="Arial" w:cs="Arial"/>
                <w:b/>
                <w:bCs/>
                <w:color w:val="002060"/>
                <w:szCs w:val="20"/>
              </w:rPr>
            </w:pPr>
            <w:r>
              <w:rPr>
                <w:rFonts w:ascii="Arial" w:hAnsi="Arial" w:cs="Arial"/>
                <w:b/>
                <w:bCs/>
                <w:color w:val="002060"/>
                <w:szCs w:val="20"/>
              </w:rPr>
              <w:t xml:space="preserve">QINDAO, CHINA </w:t>
            </w:r>
          </w:p>
        </w:tc>
      </w:tr>
      <w:tr w:rsidR="00501F7C" w14:paraId="1AF88E78" w14:textId="77777777">
        <w:trPr>
          <w:trHeight w:val="20"/>
          <w:tblCellSpacing w:w="20" w:type="dxa"/>
        </w:trPr>
        <w:tc>
          <w:tcPr>
            <w:tcW w:w="3889" w:type="dxa"/>
            <w:shd w:val="clear" w:color="auto" w:fill="004CAB"/>
            <w:vAlign w:val="center"/>
          </w:tcPr>
          <w:p w14:paraId="46518DB9" w14:textId="77777777" w:rsidR="00501F7C" w:rsidRDefault="00000000">
            <w:pPr>
              <w:pStyle w:val="Prrafodelista"/>
              <w:ind w:left="0"/>
              <w:rPr>
                <w:rFonts w:ascii="Arial" w:hAnsi="Arial" w:cs="Arial"/>
                <w:b/>
                <w:bCs/>
                <w:color w:val="FFFFFF" w:themeColor="background1"/>
                <w:sz w:val="20"/>
              </w:rPr>
            </w:pPr>
            <w:r>
              <w:rPr>
                <w:rFonts w:ascii="Arial" w:hAnsi="Arial" w:cs="Arial"/>
                <w:b/>
                <w:bCs/>
                <w:color w:val="FFFFFF" w:themeColor="background1"/>
                <w:sz w:val="20"/>
              </w:rPr>
              <w:t>Vessel Arrival</w:t>
            </w:r>
          </w:p>
        </w:tc>
        <w:tc>
          <w:tcPr>
            <w:tcW w:w="5395" w:type="dxa"/>
            <w:shd w:val="clear" w:color="auto" w:fill="auto"/>
          </w:tcPr>
          <w:p w14:paraId="41B6C035" w14:textId="77777777" w:rsidR="00501F7C" w:rsidRDefault="00000000">
            <w:pPr>
              <w:jc w:val="left"/>
              <w:rPr>
                <w:rFonts w:ascii="Arial" w:hAnsi="Arial" w:cs="Arial"/>
                <w:b/>
                <w:bCs/>
                <w:color w:val="002060"/>
                <w:szCs w:val="20"/>
                <w:highlight w:val="yellow"/>
              </w:rPr>
            </w:pPr>
            <w:r>
              <w:rPr>
                <w:rFonts w:ascii="Arial" w:hAnsi="Arial" w:cs="Arial"/>
                <w:b/>
                <w:bCs/>
                <w:color w:val="002060"/>
                <w:szCs w:val="20"/>
                <w:lang w:val="es-CL"/>
              </w:rPr>
              <w:t>APR</w:t>
            </w:r>
            <w:r>
              <w:rPr>
                <w:rFonts w:ascii="Arial" w:hAnsi="Arial" w:cs="Arial"/>
                <w:b/>
                <w:bCs/>
                <w:color w:val="002060"/>
                <w:szCs w:val="20"/>
              </w:rPr>
              <w:t xml:space="preserve"> </w:t>
            </w:r>
            <w:r>
              <w:rPr>
                <w:rFonts w:ascii="Arial" w:hAnsi="Arial" w:cs="Arial"/>
                <w:b/>
                <w:bCs/>
                <w:color w:val="002060"/>
                <w:szCs w:val="20"/>
                <w:lang w:val="es-CL"/>
              </w:rPr>
              <w:t>30</w:t>
            </w:r>
            <w:r>
              <w:rPr>
                <w:rFonts w:ascii="Arial" w:hAnsi="Arial" w:cs="Arial"/>
                <w:b/>
                <w:bCs/>
                <w:color w:val="002060"/>
                <w:szCs w:val="20"/>
              </w:rPr>
              <w:t xml:space="preserve">, 2026, AT </w:t>
            </w:r>
            <w:r>
              <w:rPr>
                <w:rFonts w:ascii="Arial" w:hAnsi="Arial" w:cs="Arial"/>
                <w:b/>
                <w:bCs/>
                <w:color w:val="002060"/>
                <w:szCs w:val="20"/>
                <w:lang w:val="es-CL"/>
              </w:rPr>
              <w:t>11</w:t>
            </w:r>
            <w:r>
              <w:rPr>
                <w:rFonts w:ascii="Arial" w:hAnsi="Arial" w:cs="Arial"/>
                <w:b/>
                <w:bCs/>
                <w:color w:val="002060"/>
                <w:szCs w:val="20"/>
              </w:rPr>
              <w:t>:</w:t>
            </w:r>
            <w:r>
              <w:rPr>
                <w:rFonts w:ascii="Arial" w:hAnsi="Arial" w:cs="Arial"/>
                <w:b/>
                <w:bCs/>
                <w:color w:val="002060"/>
                <w:szCs w:val="20"/>
                <w:lang w:val="es-CL"/>
              </w:rPr>
              <w:t xml:space="preserve">06 </w:t>
            </w:r>
            <w:r>
              <w:rPr>
                <w:rFonts w:ascii="Arial" w:hAnsi="Arial" w:cs="Arial"/>
                <w:b/>
                <w:bCs/>
                <w:color w:val="002060"/>
                <w:szCs w:val="20"/>
              </w:rPr>
              <w:t>HRS</w:t>
            </w:r>
          </w:p>
        </w:tc>
      </w:tr>
      <w:tr w:rsidR="00501F7C" w14:paraId="62E4CC31" w14:textId="77777777">
        <w:trPr>
          <w:trHeight w:val="20"/>
          <w:tblCellSpacing w:w="20" w:type="dxa"/>
        </w:trPr>
        <w:tc>
          <w:tcPr>
            <w:tcW w:w="3889" w:type="dxa"/>
            <w:shd w:val="clear" w:color="auto" w:fill="004CAB"/>
            <w:vAlign w:val="center"/>
          </w:tcPr>
          <w:p w14:paraId="4C7E4392" w14:textId="77777777" w:rsidR="00501F7C" w:rsidRDefault="00000000">
            <w:pPr>
              <w:pStyle w:val="Prrafodelista"/>
              <w:ind w:left="0"/>
              <w:rPr>
                <w:rFonts w:ascii="Arial" w:hAnsi="Arial" w:cs="Arial"/>
                <w:b/>
                <w:bCs/>
                <w:color w:val="FFFFFF" w:themeColor="background1"/>
                <w:sz w:val="20"/>
              </w:rPr>
            </w:pPr>
            <w:r>
              <w:rPr>
                <w:rFonts w:ascii="Arial" w:hAnsi="Arial" w:cs="Arial"/>
                <w:b/>
                <w:bCs/>
                <w:color w:val="FFFFFF" w:themeColor="background1"/>
                <w:sz w:val="20"/>
              </w:rPr>
              <w:t xml:space="preserve">Vessel Berthed </w:t>
            </w:r>
          </w:p>
        </w:tc>
        <w:tc>
          <w:tcPr>
            <w:tcW w:w="5395" w:type="dxa"/>
            <w:shd w:val="clear" w:color="auto" w:fill="auto"/>
          </w:tcPr>
          <w:p w14:paraId="22F317CD" w14:textId="77777777" w:rsidR="00501F7C" w:rsidRDefault="00000000">
            <w:pPr>
              <w:jc w:val="left"/>
              <w:rPr>
                <w:rFonts w:ascii="Arial" w:hAnsi="Arial" w:cs="Arial"/>
                <w:b/>
                <w:bCs/>
                <w:color w:val="002060"/>
                <w:szCs w:val="20"/>
                <w:highlight w:val="yellow"/>
              </w:rPr>
            </w:pPr>
            <w:r>
              <w:rPr>
                <w:rFonts w:ascii="Arial" w:hAnsi="Arial" w:cs="Arial"/>
                <w:b/>
                <w:bCs/>
                <w:color w:val="002060"/>
                <w:szCs w:val="20"/>
              </w:rPr>
              <w:t>MA</w:t>
            </w:r>
            <w:r>
              <w:rPr>
                <w:rFonts w:ascii="Arial" w:hAnsi="Arial" w:cs="Arial"/>
                <w:b/>
                <w:bCs/>
                <w:color w:val="002060"/>
                <w:szCs w:val="20"/>
                <w:lang w:val="es-CL"/>
              </w:rPr>
              <w:t>Y</w:t>
            </w:r>
            <w:r>
              <w:rPr>
                <w:rFonts w:ascii="Arial" w:hAnsi="Arial" w:cs="Arial"/>
                <w:b/>
                <w:bCs/>
                <w:color w:val="002060"/>
                <w:szCs w:val="20"/>
              </w:rPr>
              <w:t xml:space="preserve"> </w:t>
            </w:r>
            <w:r>
              <w:rPr>
                <w:rFonts w:ascii="Arial" w:hAnsi="Arial" w:cs="Arial"/>
                <w:b/>
                <w:bCs/>
                <w:color w:val="002060"/>
                <w:szCs w:val="20"/>
                <w:lang w:val="es-CL"/>
              </w:rPr>
              <w:t>10</w:t>
            </w:r>
            <w:r>
              <w:rPr>
                <w:rFonts w:ascii="Arial" w:hAnsi="Arial" w:cs="Arial"/>
                <w:b/>
                <w:bCs/>
                <w:color w:val="002060"/>
                <w:szCs w:val="20"/>
              </w:rPr>
              <w:t xml:space="preserve">, 2026, AT </w:t>
            </w:r>
            <w:r>
              <w:rPr>
                <w:rFonts w:ascii="Arial" w:hAnsi="Arial" w:cs="Arial"/>
                <w:b/>
                <w:bCs/>
                <w:color w:val="002060"/>
                <w:szCs w:val="20"/>
                <w:lang w:val="es-CL"/>
              </w:rPr>
              <w:t>22</w:t>
            </w:r>
            <w:r>
              <w:rPr>
                <w:rFonts w:ascii="Arial" w:hAnsi="Arial" w:cs="Arial"/>
                <w:b/>
                <w:bCs/>
                <w:color w:val="002060"/>
                <w:szCs w:val="20"/>
              </w:rPr>
              <w:t>:</w:t>
            </w:r>
            <w:r>
              <w:rPr>
                <w:rFonts w:ascii="Arial" w:hAnsi="Arial" w:cs="Arial"/>
                <w:b/>
                <w:bCs/>
                <w:color w:val="002060"/>
                <w:szCs w:val="20"/>
                <w:lang w:val="es-CL"/>
              </w:rPr>
              <w:t>10</w:t>
            </w:r>
            <w:r>
              <w:rPr>
                <w:rFonts w:ascii="Arial" w:hAnsi="Arial" w:cs="Arial"/>
                <w:b/>
                <w:bCs/>
                <w:color w:val="002060"/>
                <w:szCs w:val="20"/>
              </w:rPr>
              <w:t xml:space="preserve"> HRS</w:t>
            </w:r>
          </w:p>
        </w:tc>
      </w:tr>
      <w:tr w:rsidR="00501F7C" w14:paraId="4539E49D" w14:textId="77777777">
        <w:trPr>
          <w:trHeight w:val="20"/>
          <w:tblCellSpacing w:w="20" w:type="dxa"/>
        </w:trPr>
        <w:tc>
          <w:tcPr>
            <w:tcW w:w="3889" w:type="dxa"/>
            <w:shd w:val="clear" w:color="auto" w:fill="004CAB"/>
            <w:vAlign w:val="center"/>
          </w:tcPr>
          <w:p w14:paraId="7E7A60E5" w14:textId="77777777" w:rsidR="00501F7C" w:rsidRDefault="00000000">
            <w:pPr>
              <w:pStyle w:val="Prrafodelista"/>
              <w:ind w:left="0"/>
              <w:rPr>
                <w:rFonts w:ascii="Arial" w:hAnsi="Arial" w:cs="Arial"/>
                <w:b/>
                <w:bCs/>
                <w:color w:val="FFFFFF" w:themeColor="background1"/>
                <w:sz w:val="20"/>
              </w:rPr>
            </w:pPr>
            <w:r>
              <w:rPr>
                <w:rFonts w:ascii="Arial" w:hAnsi="Arial" w:cs="Arial"/>
                <w:b/>
                <w:bCs/>
                <w:color w:val="FFFFFF" w:themeColor="background1"/>
                <w:sz w:val="20"/>
              </w:rPr>
              <w:t>Loading Commenced Hold N° 2</w:t>
            </w:r>
          </w:p>
        </w:tc>
        <w:tc>
          <w:tcPr>
            <w:tcW w:w="5395" w:type="dxa"/>
            <w:shd w:val="clear" w:color="auto" w:fill="auto"/>
          </w:tcPr>
          <w:p w14:paraId="37E41D04" w14:textId="77777777" w:rsidR="00501F7C" w:rsidRDefault="00000000">
            <w:pPr>
              <w:jc w:val="left"/>
              <w:rPr>
                <w:rFonts w:ascii="Arial" w:hAnsi="Arial" w:cs="Arial"/>
                <w:b/>
                <w:bCs/>
                <w:color w:val="002060"/>
                <w:szCs w:val="20"/>
              </w:rPr>
            </w:pPr>
            <w:r>
              <w:rPr>
                <w:rFonts w:ascii="Arial" w:hAnsi="Arial" w:cs="Arial"/>
                <w:b/>
                <w:bCs/>
                <w:color w:val="002060"/>
                <w:szCs w:val="20"/>
              </w:rPr>
              <w:t>MA</w:t>
            </w:r>
            <w:r>
              <w:rPr>
                <w:rFonts w:ascii="Arial" w:hAnsi="Arial" w:cs="Arial"/>
                <w:b/>
                <w:bCs/>
                <w:color w:val="002060"/>
                <w:szCs w:val="20"/>
                <w:lang w:val="es-CL"/>
              </w:rPr>
              <w:t>Y</w:t>
            </w:r>
            <w:r>
              <w:rPr>
                <w:rFonts w:ascii="Arial" w:hAnsi="Arial" w:cs="Arial"/>
                <w:b/>
                <w:bCs/>
                <w:color w:val="002060"/>
                <w:szCs w:val="20"/>
              </w:rPr>
              <w:t xml:space="preserve"> </w:t>
            </w:r>
            <w:r>
              <w:rPr>
                <w:rFonts w:ascii="Arial" w:hAnsi="Arial" w:cs="Arial"/>
                <w:b/>
                <w:bCs/>
                <w:color w:val="002060"/>
                <w:szCs w:val="20"/>
                <w:lang w:val="es-CL"/>
              </w:rPr>
              <w:t>10</w:t>
            </w:r>
            <w:r>
              <w:rPr>
                <w:rFonts w:ascii="Arial" w:hAnsi="Arial" w:cs="Arial"/>
                <w:b/>
                <w:bCs/>
                <w:color w:val="002060"/>
                <w:szCs w:val="20"/>
              </w:rPr>
              <w:t xml:space="preserve">, 2026, AT </w:t>
            </w:r>
            <w:r>
              <w:rPr>
                <w:rFonts w:ascii="Arial" w:hAnsi="Arial" w:cs="Arial"/>
                <w:b/>
                <w:bCs/>
                <w:color w:val="002060"/>
                <w:szCs w:val="20"/>
                <w:lang w:val="es-CL"/>
              </w:rPr>
              <w:t>22</w:t>
            </w:r>
            <w:r>
              <w:rPr>
                <w:rFonts w:ascii="Arial" w:hAnsi="Arial" w:cs="Arial"/>
                <w:b/>
                <w:bCs/>
                <w:color w:val="002060"/>
                <w:szCs w:val="20"/>
              </w:rPr>
              <w:t>:</w:t>
            </w:r>
            <w:r>
              <w:rPr>
                <w:rFonts w:ascii="Arial" w:hAnsi="Arial" w:cs="Arial"/>
                <w:b/>
                <w:bCs/>
                <w:color w:val="002060"/>
                <w:szCs w:val="20"/>
                <w:lang w:val="es-CL"/>
              </w:rPr>
              <w:t>41</w:t>
            </w:r>
            <w:r>
              <w:rPr>
                <w:rFonts w:ascii="Arial" w:hAnsi="Arial" w:cs="Arial"/>
                <w:b/>
                <w:bCs/>
                <w:color w:val="002060"/>
                <w:szCs w:val="20"/>
              </w:rPr>
              <w:t xml:space="preserve"> HRS</w:t>
            </w:r>
          </w:p>
        </w:tc>
      </w:tr>
      <w:tr w:rsidR="00501F7C" w14:paraId="6107C0FD" w14:textId="77777777">
        <w:trPr>
          <w:trHeight w:val="20"/>
          <w:tblCellSpacing w:w="20" w:type="dxa"/>
        </w:trPr>
        <w:tc>
          <w:tcPr>
            <w:tcW w:w="3889" w:type="dxa"/>
            <w:shd w:val="clear" w:color="auto" w:fill="004CAB"/>
            <w:vAlign w:val="center"/>
          </w:tcPr>
          <w:p w14:paraId="590443C9" w14:textId="77777777" w:rsidR="00501F7C" w:rsidRDefault="00000000">
            <w:pPr>
              <w:pStyle w:val="Prrafodelista"/>
              <w:ind w:left="0"/>
              <w:rPr>
                <w:rFonts w:ascii="Arial" w:hAnsi="Arial" w:cs="Arial"/>
                <w:b/>
                <w:bCs/>
                <w:color w:val="FFFFFF" w:themeColor="background1"/>
                <w:sz w:val="20"/>
              </w:rPr>
            </w:pPr>
            <w:r>
              <w:rPr>
                <w:rFonts w:ascii="Arial" w:hAnsi="Arial" w:cs="Arial"/>
                <w:b/>
                <w:bCs/>
                <w:color w:val="FFFFFF" w:themeColor="background1"/>
                <w:sz w:val="20"/>
              </w:rPr>
              <w:t>Loading Completed Hold N° 2</w:t>
            </w:r>
          </w:p>
        </w:tc>
        <w:tc>
          <w:tcPr>
            <w:tcW w:w="5395" w:type="dxa"/>
            <w:shd w:val="clear" w:color="auto" w:fill="auto"/>
          </w:tcPr>
          <w:p w14:paraId="13A94D50" w14:textId="77777777" w:rsidR="00501F7C" w:rsidRDefault="00000000">
            <w:pPr>
              <w:jc w:val="left"/>
              <w:rPr>
                <w:rFonts w:ascii="Arial" w:hAnsi="Arial" w:cs="Arial"/>
                <w:b/>
                <w:bCs/>
                <w:color w:val="002060"/>
                <w:szCs w:val="20"/>
              </w:rPr>
            </w:pPr>
            <w:r>
              <w:rPr>
                <w:rFonts w:ascii="Arial" w:hAnsi="Arial" w:cs="Arial"/>
                <w:b/>
                <w:bCs/>
                <w:color w:val="002060"/>
                <w:szCs w:val="20"/>
              </w:rPr>
              <w:t>MA</w:t>
            </w:r>
            <w:r>
              <w:rPr>
                <w:rFonts w:ascii="Arial" w:hAnsi="Arial" w:cs="Arial"/>
                <w:b/>
                <w:bCs/>
                <w:color w:val="002060"/>
                <w:szCs w:val="20"/>
                <w:lang w:val="es-CL"/>
              </w:rPr>
              <w:t>Y</w:t>
            </w:r>
            <w:r>
              <w:rPr>
                <w:rFonts w:ascii="Arial" w:hAnsi="Arial" w:cs="Arial"/>
                <w:b/>
                <w:bCs/>
                <w:color w:val="002060"/>
                <w:szCs w:val="20"/>
              </w:rPr>
              <w:t xml:space="preserve"> </w:t>
            </w:r>
            <w:r>
              <w:rPr>
                <w:rFonts w:ascii="Arial" w:hAnsi="Arial" w:cs="Arial"/>
                <w:b/>
                <w:bCs/>
                <w:color w:val="002060"/>
                <w:szCs w:val="20"/>
                <w:lang w:val="es-CL"/>
              </w:rPr>
              <w:t>11</w:t>
            </w:r>
            <w:r>
              <w:rPr>
                <w:rFonts w:ascii="Arial" w:hAnsi="Arial" w:cs="Arial"/>
                <w:b/>
                <w:bCs/>
                <w:color w:val="002060"/>
                <w:szCs w:val="20"/>
              </w:rPr>
              <w:t xml:space="preserve">, 2026, AT </w:t>
            </w:r>
            <w:r>
              <w:rPr>
                <w:rFonts w:ascii="Arial" w:hAnsi="Arial" w:cs="Arial"/>
                <w:b/>
                <w:bCs/>
                <w:color w:val="002060"/>
                <w:szCs w:val="20"/>
                <w:lang w:val="es-CL"/>
              </w:rPr>
              <w:t>13</w:t>
            </w:r>
            <w:r>
              <w:rPr>
                <w:rFonts w:ascii="Arial" w:hAnsi="Arial" w:cs="Arial"/>
                <w:b/>
                <w:bCs/>
                <w:color w:val="002060"/>
                <w:szCs w:val="20"/>
              </w:rPr>
              <w:t>:</w:t>
            </w:r>
            <w:r>
              <w:rPr>
                <w:rFonts w:ascii="Arial" w:hAnsi="Arial" w:cs="Arial"/>
                <w:b/>
                <w:bCs/>
                <w:color w:val="002060"/>
                <w:szCs w:val="20"/>
                <w:lang w:val="es-CL"/>
              </w:rPr>
              <w:t>00</w:t>
            </w:r>
            <w:r>
              <w:rPr>
                <w:rFonts w:ascii="Arial" w:hAnsi="Arial" w:cs="Arial"/>
                <w:b/>
                <w:bCs/>
                <w:color w:val="002060"/>
                <w:szCs w:val="20"/>
              </w:rPr>
              <w:t xml:space="preserve"> HRS</w:t>
            </w:r>
          </w:p>
        </w:tc>
      </w:tr>
      <w:tr w:rsidR="00501F7C" w14:paraId="74D36AC2" w14:textId="77777777">
        <w:trPr>
          <w:trHeight w:val="20"/>
          <w:tblCellSpacing w:w="20" w:type="dxa"/>
        </w:trPr>
        <w:tc>
          <w:tcPr>
            <w:tcW w:w="3889" w:type="dxa"/>
            <w:shd w:val="clear" w:color="auto" w:fill="004CAB"/>
            <w:vAlign w:val="center"/>
          </w:tcPr>
          <w:p w14:paraId="01839C54" w14:textId="77777777" w:rsidR="00501F7C" w:rsidRDefault="00000000">
            <w:pPr>
              <w:jc w:val="left"/>
              <w:rPr>
                <w:rFonts w:ascii="Arial" w:hAnsi="Arial" w:cs="Arial"/>
                <w:b/>
                <w:bCs/>
                <w:color w:val="FFFFFF" w:themeColor="background1"/>
                <w:szCs w:val="20"/>
              </w:rPr>
            </w:pPr>
            <w:r>
              <w:rPr>
                <w:rFonts w:ascii="Arial" w:hAnsi="Arial" w:cs="Arial"/>
                <w:b/>
                <w:bCs/>
                <w:color w:val="FFFFFF" w:themeColor="background1"/>
                <w:szCs w:val="20"/>
              </w:rPr>
              <w:t>Vessel Departure</w:t>
            </w:r>
          </w:p>
        </w:tc>
        <w:tc>
          <w:tcPr>
            <w:tcW w:w="5395" w:type="dxa"/>
            <w:shd w:val="clear" w:color="auto" w:fill="auto"/>
          </w:tcPr>
          <w:p w14:paraId="31110401" w14:textId="77777777" w:rsidR="00501F7C" w:rsidRDefault="00000000">
            <w:pPr>
              <w:jc w:val="left"/>
              <w:rPr>
                <w:rFonts w:ascii="Arial" w:hAnsi="Arial" w:cs="Arial"/>
                <w:b/>
                <w:bCs/>
                <w:color w:val="002060"/>
                <w:szCs w:val="20"/>
                <w:highlight w:val="yellow"/>
              </w:rPr>
            </w:pPr>
            <w:r>
              <w:rPr>
                <w:rFonts w:ascii="Arial" w:hAnsi="Arial" w:cs="Arial"/>
                <w:b/>
                <w:bCs/>
                <w:color w:val="002060"/>
                <w:szCs w:val="20"/>
              </w:rPr>
              <w:t>MA</w:t>
            </w:r>
            <w:r>
              <w:rPr>
                <w:rFonts w:ascii="Arial" w:hAnsi="Arial" w:cs="Arial"/>
                <w:b/>
                <w:bCs/>
                <w:color w:val="002060"/>
                <w:szCs w:val="20"/>
                <w:lang w:val="es-CL"/>
              </w:rPr>
              <w:t>Y</w:t>
            </w:r>
            <w:r>
              <w:rPr>
                <w:rFonts w:ascii="Arial" w:hAnsi="Arial" w:cs="Arial"/>
                <w:b/>
                <w:bCs/>
                <w:color w:val="002060"/>
                <w:szCs w:val="20"/>
              </w:rPr>
              <w:t xml:space="preserve"> </w:t>
            </w:r>
            <w:r>
              <w:rPr>
                <w:rFonts w:ascii="Arial" w:hAnsi="Arial" w:cs="Arial"/>
                <w:b/>
                <w:bCs/>
                <w:color w:val="002060"/>
                <w:szCs w:val="20"/>
                <w:lang w:val="es-CL"/>
              </w:rPr>
              <w:t>14</w:t>
            </w:r>
            <w:r>
              <w:rPr>
                <w:rFonts w:ascii="Arial" w:hAnsi="Arial" w:cs="Arial"/>
                <w:b/>
                <w:bCs/>
                <w:color w:val="002060"/>
                <w:szCs w:val="20"/>
              </w:rPr>
              <w:t xml:space="preserve">, 2026, AT </w:t>
            </w:r>
            <w:r>
              <w:rPr>
                <w:rFonts w:ascii="Arial" w:hAnsi="Arial" w:cs="Arial"/>
                <w:b/>
                <w:bCs/>
                <w:color w:val="002060"/>
                <w:szCs w:val="20"/>
                <w:lang w:val="es-CL"/>
              </w:rPr>
              <w:t>04</w:t>
            </w:r>
            <w:r>
              <w:rPr>
                <w:rFonts w:ascii="Arial" w:hAnsi="Arial" w:cs="Arial"/>
                <w:b/>
                <w:bCs/>
                <w:color w:val="002060"/>
                <w:szCs w:val="20"/>
              </w:rPr>
              <w:t>:</w:t>
            </w:r>
            <w:r>
              <w:rPr>
                <w:rFonts w:ascii="Arial" w:hAnsi="Arial" w:cs="Arial"/>
                <w:b/>
                <w:bCs/>
                <w:color w:val="002060"/>
                <w:szCs w:val="20"/>
                <w:lang w:val="es-CL"/>
              </w:rPr>
              <w:t>37</w:t>
            </w:r>
            <w:r>
              <w:rPr>
                <w:rFonts w:ascii="Arial" w:hAnsi="Arial" w:cs="Arial"/>
                <w:b/>
                <w:bCs/>
                <w:color w:val="002060"/>
                <w:szCs w:val="20"/>
              </w:rPr>
              <w:t xml:space="preserve"> HRS</w:t>
            </w:r>
          </w:p>
        </w:tc>
      </w:tr>
      <w:tr w:rsidR="00501F7C" w14:paraId="079D954C" w14:textId="77777777">
        <w:trPr>
          <w:trHeight w:val="20"/>
          <w:tblCellSpacing w:w="20" w:type="dxa"/>
        </w:trPr>
        <w:tc>
          <w:tcPr>
            <w:tcW w:w="3889" w:type="dxa"/>
            <w:shd w:val="clear" w:color="auto" w:fill="004CAB"/>
            <w:vAlign w:val="center"/>
          </w:tcPr>
          <w:p w14:paraId="6DB39C5B" w14:textId="77777777" w:rsidR="00501F7C" w:rsidRDefault="00000000">
            <w:pPr>
              <w:jc w:val="left"/>
              <w:rPr>
                <w:rFonts w:ascii="Arial" w:hAnsi="Arial" w:cs="Arial"/>
                <w:b/>
                <w:bCs/>
                <w:color w:val="FFFFFF" w:themeColor="background1"/>
                <w:szCs w:val="20"/>
              </w:rPr>
            </w:pPr>
            <w:r>
              <w:rPr>
                <w:rFonts w:ascii="Arial" w:hAnsi="Arial" w:cs="Arial"/>
                <w:b/>
                <w:bCs/>
                <w:color w:val="FFFFFF" w:themeColor="background1"/>
                <w:szCs w:val="20"/>
              </w:rPr>
              <w:t>Sealing of samples</w:t>
            </w:r>
          </w:p>
        </w:tc>
        <w:tc>
          <w:tcPr>
            <w:tcW w:w="5395" w:type="dxa"/>
            <w:shd w:val="clear" w:color="auto" w:fill="auto"/>
          </w:tcPr>
          <w:p w14:paraId="1E824BAB" w14:textId="77777777" w:rsidR="00501F7C" w:rsidRDefault="00000000">
            <w:pPr>
              <w:jc w:val="left"/>
              <w:rPr>
                <w:rFonts w:ascii="Arial" w:hAnsi="Arial" w:cs="Arial"/>
                <w:b/>
                <w:bCs/>
                <w:color w:val="002060"/>
                <w:szCs w:val="20"/>
                <w:highlight w:val="yellow"/>
              </w:rPr>
            </w:pPr>
            <w:r>
              <w:rPr>
                <w:rFonts w:ascii="Arial" w:hAnsi="Arial" w:cs="Arial"/>
                <w:b/>
                <w:bCs/>
                <w:color w:val="002060"/>
                <w:szCs w:val="20"/>
              </w:rPr>
              <w:t xml:space="preserve">MAY </w:t>
            </w:r>
            <w:r>
              <w:rPr>
                <w:rFonts w:ascii="Arial" w:hAnsi="Arial" w:cs="Arial"/>
                <w:b/>
                <w:bCs/>
                <w:color w:val="002060"/>
                <w:szCs w:val="20"/>
                <w:lang w:val="es-CL"/>
              </w:rPr>
              <w:t>27</w:t>
            </w:r>
            <w:r>
              <w:rPr>
                <w:rFonts w:ascii="Arial" w:hAnsi="Arial" w:cs="Arial"/>
                <w:b/>
                <w:bCs/>
                <w:color w:val="002060"/>
                <w:szCs w:val="20"/>
              </w:rPr>
              <w:t xml:space="preserve">, 2026, AT </w:t>
            </w:r>
            <w:r>
              <w:rPr>
                <w:rFonts w:ascii="Arial" w:hAnsi="Arial" w:cs="Arial"/>
                <w:b/>
                <w:bCs/>
                <w:color w:val="002060"/>
                <w:szCs w:val="20"/>
                <w:lang w:val="es-CL"/>
              </w:rPr>
              <w:t>15</w:t>
            </w:r>
            <w:r>
              <w:rPr>
                <w:rFonts w:ascii="Arial" w:hAnsi="Arial" w:cs="Arial"/>
                <w:b/>
                <w:bCs/>
                <w:color w:val="002060"/>
                <w:szCs w:val="20"/>
              </w:rPr>
              <w:t>:</w:t>
            </w:r>
            <w:r>
              <w:rPr>
                <w:rFonts w:ascii="Arial" w:hAnsi="Arial" w:cs="Arial"/>
                <w:b/>
                <w:bCs/>
                <w:color w:val="002060"/>
                <w:szCs w:val="20"/>
                <w:lang w:val="es-CL"/>
              </w:rPr>
              <w:t>00</w:t>
            </w:r>
            <w:r>
              <w:rPr>
                <w:rFonts w:ascii="Arial" w:hAnsi="Arial" w:cs="Arial"/>
                <w:b/>
                <w:bCs/>
                <w:color w:val="002060"/>
                <w:szCs w:val="20"/>
              </w:rPr>
              <w:t xml:space="preserve"> HRS</w:t>
            </w:r>
          </w:p>
        </w:tc>
      </w:tr>
    </w:tbl>
    <w:p w14:paraId="43754499" w14:textId="77777777" w:rsidR="00501F7C" w:rsidRDefault="00501F7C">
      <w:pPr>
        <w:rPr>
          <w:rFonts w:ascii="Arial" w:hAnsi="Arial" w:cs="Arial"/>
          <w:b/>
          <w:color w:val="004CAB"/>
          <w:szCs w:val="20"/>
          <w:u w:val="single"/>
        </w:rPr>
      </w:pPr>
    </w:p>
    <w:p w14:paraId="04D58012" w14:textId="77777777" w:rsidR="00501F7C" w:rsidRDefault="00000000">
      <w:pPr>
        <w:rPr>
          <w:rFonts w:ascii="Arial" w:hAnsi="Arial" w:cs="Arial"/>
          <w:b/>
          <w:color w:val="004CAB"/>
          <w:szCs w:val="20"/>
          <w:u w:val="single"/>
        </w:rPr>
      </w:pPr>
      <w:r>
        <w:rPr>
          <w:rFonts w:ascii="Arial" w:hAnsi="Arial" w:cs="Arial"/>
          <w:b/>
          <w:color w:val="004CAB"/>
          <w:szCs w:val="20"/>
          <w:u w:val="single"/>
        </w:rPr>
        <w:t>Outturn Weights:</w:t>
      </w:r>
    </w:p>
    <w:p w14:paraId="0D9EE7E4" w14:textId="77777777" w:rsidR="00501F7C" w:rsidRDefault="00501F7C">
      <w:pPr>
        <w:rPr>
          <w:rFonts w:ascii="Arial" w:hAnsi="Arial" w:cs="Arial"/>
          <w:b/>
          <w:color w:val="002060"/>
          <w:szCs w:val="20"/>
          <w:u w:val="single"/>
        </w:rPr>
      </w:pPr>
    </w:p>
    <w:tbl>
      <w:tblPr>
        <w:tblW w:w="9387" w:type="dxa"/>
        <w:tblCellSpacing w:w="20" w:type="dxa"/>
        <w:tblInd w:w="108" w:type="dxa"/>
        <w:tblBorders>
          <w:top w:val="inset" w:sz="2" w:space="0" w:color="auto"/>
          <w:left w:val="inset" w:sz="2" w:space="0" w:color="auto"/>
          <w:bottom w:val="inset" w:sz="2" w:space="0" w:color="auto"/>
          <w:right w:val="inset" w:sz="2" w:space="0" w:color="auto"/>
          <w:insideH w:val="inset" w:sz="2" w:space="0" w:color="auto"/>
          <w:insideV w:val="inset" w:sz="2" w:space="0" w:color="auto"/>
        </w:tblBorders>
        <w:tblLook w:val="04A0" w:firstRow="1" w:lastRow="0" w:firstColumn="1" w:lastColumn="0" w:noHBand="0" w:noVBand="1"/>
      </w:tblPr>
      <w:tblGrid>
        <w:gridCol w:w="4000"/>
        <w:gridCol w:w="5387"/>
      </w:tblGrid>
      <w:tr w:rsidR="00501F7C" w14:paraId="55BAAEBF" w14:textId="77777777">
        <w:trPr>
          <w:trHeight w:hRule="exact" w:val="284"/>
          <w:tblCellSpacing w:w="20" w:type="dxa"/>
        </w:trPr>
        <w:tc>
          <w:tcPr>
            <w:tcW w:w="3940" w:type="dxa"/>
            <w:shd w:val="clear" w:color="auto" w:fill="004CAB"/>
          </w:tcPr>
          <w:p w14:paraId="2432D5E5" w14:textId="77777777" w:rsidR="00501F7C" w:rsidRDefault="00000000">
            <w:pPr>
              <w:spacing w:line="360" w:lineRule="auto"/>
              <w:rPr>
                <w:rFonts w:ascii="Arial" w:hAnsi="Arial" w:cs="Arial"/>
                <w:b/>
                <w:bCs/>
                <w:color w:val="FFFFFF" w:themeColor="background1"/>
                <w:szCs w:val="20"/>
              </w:rPr>
            </w:pPr>
            <w:r>
              <w:rPr>
                <w:rFonts w:ascii="Arial" w:hAnsi="Arial" w:cs="Arial"/>
                <w:b/>
                <w:bCs/>
                <w:color w:val="FFFFFF" w:themeColor="background1"/>
                <w:szCs w:val="20"/>
              </w:rPr>
              <w:t>Net Wet Weight (Shore Scale)</w:t>
            </w:r>
          </w:p>
        </w:tc>
        <w:tc>
          <w:tcPr>
            <w:tcW w:w="5327" w:type="dxa"/>
            <w:vAlign w:val="center"/>
          </w:tcPr>
          <w:p w14:paraId="4D447148" w14:textId="77777777" w:rsidR="00501F7C" w:rsidRDefault="00000000">
            <w:pPr>
              <w:tabs>
                <w:tab w:val="left" w:pos="1559"/>
              </w:tabs>
              <w:jc w:val="center"/>
              <w:rPr>
                <w:rFonts w:ascii="Arial" w:hAnsi="Arial" w:cs="Arial"/>
                <w:color w:val="002060"/>
                <w:szCs w:val="20"/>
              </w:rPr>
            </w:pPr>
            <w:r>
              <w:rPr>
                <w:rFonts w:ascii="Arial" w:hAnsi="Arial" w:cs="Arial"/>
                <w:bCs/>
                <w:color w:val="002060"/>
                <w:szCs w:val="20"/>
              </w:rPr>
              <w:t>11801,600 wmt</w:t>
            </w:r>
          </w:p>
        </w:tc>
      </w:tr>
      <w:tr w:rsidR="00501F7C" w14:paraId="50558292" w14:textId="77777777">
        <w:trPr>
          <w:trHeight w:hRule="exact" w:val="284"/>
          <w:tblCellSpacing w:w="20" w:type="dxa"/>
        </w:trPr>
        <w:tc>
          <w:tcPr>
            <w:tcW w:w="3940" w:type="dxa"/>
            <w:shd w:val="clear" w:color="auto" w:fill="004CAB"/>
          </w:tcPr>
          <w:p w14:paraId="75CEBC2F" w14:textId="77777777" w:rsidR="00501F7C" w:rsidRDefault="00000000">
            <w:pPr>
              <w:spacing w:line="360" w:lineRule="auto"/>
              <w:rPr>
                <w:rFonts w:ascii="Arial" w:hAnsi="Arial" w:cs="Arial"/>
                <w:b/>
                <w:bCs/>
                <w:color w:val="FFFFFF" w:themeColor="background1"/>
                <w:szCs w:val="20"/>
              </w:rPr>
            </w:pPr>
            <w:r>
              <w:rPr>
                <w:rFonts w:ascii="Arial" w:hAnsi="Arial" w:cs="Arial"/>
                <w:b/>
                <w:bCs/>
                <w:color w:val="FFFFFF" w:themeColor="background1"/>
                <w:szCs w:val="20"/>
              </w:rPr>
              <w:t>Moisture %</w:t>
            </w:r>
          </w:p>
        </w:tc>
        <w:tc>
          <w:tcPr>
            <w:tcW w:w="5327" w:type="dxa"/>
            <w:vAlign w:val="center"/>
          </w:tcPr>
          <w:p w14:paraId="17165F5F" w14:textId="77777777" w:rsidR="00501F7C" w:rsidRDefault="00000000">
            <w:pPr>
              <w:jc w:val="center"/>
              <w:rPr>
                <w:rFonts w:ascii="Arial" w:hAnsi="Arial" w:cs="Arial"/>
                <w:color w:val="002060"/>
                <w:szCs w:val="20"/>
              </w:rPr>
            </w:pPr>
            <w:r>
              <w:rPr>
                <w:rFonts w:ascii="Arial" w:hAnsi="Arial" w:cs="Arial"/>
                <w:color w:val="002060"/>
                <w:szCs w:val="20"/>
              </w:rPr>
              <w:t>9,068389</w:t>
            </w:r>
          </w:p>
        </w:tc>
      </w:tr>
      <w:tr w:rsidR="00501F7C" w14:paraId="7A364CCA" w14:textId="77777777">
        <w:trPr>
          <w:trHeight w:hRule="exact" w:val="284"/>
          <w:tblCellSpacing w:w="20" w:type="dxa"/>
        </w:trPr>
        <w:tc>
          <w:tcPr>
            <w:tcW w:w="3940" w:type="dxa"/>
            <w:shd w:val="clear" w:color="auto" w:fill="004CAB"/>
          </w:tcPr>
          <w:p w14:paraId="7B7F0AAE" w14:textId="77777777" w:rsidR="00501F7C" w:rsidRDefault="00000000">
            <w:pPr>
              <w:spacing w:line="360" w:lineRule="auto"/>
              <w:rPr>
                <w:rFonts w:ascii="Arial" w:hAnsi="Arial" w:cs="Arial"/>
                <w:b/>
                <w:bCs/>
                <w:color w:val="FFFFFF" w:themeColor="background1"/>
                <w:szCs w:val="20"/>
              </w:rPr>
            </w:pPr>
            <w:r>
              <w:rPr>
                <w:rFonts w:ascii="Arial" w:hAnsi="Arial" w:cs="Arial"/>
                <w:b/>
                <w:bCs/>
                <w:color w:val="FFFFFF" w:themeColor="background1"/>
                <w:szCs w:val="20"/>
              </w:rPr>
              <w:t xml:space="preserve">Net Dry Weight </w:t>
            </w:r>
          </w:p>
        </w:tc>
        <w:tc>
          <w:tcPr>
            <w:tcW w:w="5327" w:type="dxa"/>
            <w:vAlign w:val="center"/>
          </w:tcPr>
          <w:p w14:paraId="53C9A7C7" w14:textId="77777777" w:rsidR="00501F7C" w:rsidRDefault="00000000">
            <w:pPr>
              <w:jc w:val="center"/>
              <w:rPr>
                <w:rFonts w:ascii="Arial" w:hAnsi="Arial" w:cs="Arial"/>
                <w:color w:val="002060"/>
                <w:szCs w:val="20"/>
              </w:rPr>
            </w:pPr>
            <w:r>
              <w:rPr>
                <w:rFonts w:ascii="Arial" w:hAnsi="Arial" w:cs="Arial"/>
                <w:bCs/>
                <w:color w:val="002060"/>
                <w:szCs w:val="20"/>
              </w:rPr>
              <w:t xml:space="preserve">10731,385 </w:t>
            </w:r>
            <w:r>
              <w:rPr>
                <w:rFonts w:ascii="Arial" w:hAnsi="Arial" w:cs="Arial"/>
                <w:color w:val="002060"/>
                <w:szCs w:val="20"/>
              </w:rPr>
              <w:t>dmt</w:t>
            </w:r>
          </w:p>
        </w:tc>
      </w:tr>
    </w:tbl>
    <w:p w14:paraId="102CD6E0" w14:textId="77777777" w:rsidR="00501F7C" w:rsidRDefault="00501F7C">
      <w:pPr>
        <w:rPr>
          <w:rFonts w:ascii="Arial" w:hAnsi="Arial" w:cs="Arial"/>
          <w:szCs w:val="20"/>
          <w:lang w:eastAsia="en-US"/>
        </w:rPr>
      </w:pPr>
    </w:p>
    <w:p w14:paraId="233BFBA9" w14:textId="77777777" w:rsidR="00501F7C" w:rsidRDefault="00000000">
      <w:pPr>
        <w:pStyle w:val="Ttulo4"/>
        <w:spacing w:after="240"/>
        <w:jc w:val="both"/>
        <w:rPr>
          <w:rFonts w:ascii="Arial" w:hAnsi="Arial" w:cs="Arial"/>
          <w:b/>
          <w:color w:val="004CAB"/>
          <w:sz w:val="20"/>
        </w:rPr>
      </w:pPr>
      <w:r>
        <w:rPr>
          <w:rFonts w:ascii="Arial" w:hAnsi="Arial" w:cs="Arial"/>
          <w:b/>
          <w:color w:val="004CAB"/>
          <w:sz w:val="20"/>
        </w:rPr>
        <w:t>Cargo Condition:</w:t>
      </w:r>
    </w:p>
    <w:p w14:paraId="4F324348" w14:textId="77777777" w:rsidR="00501F7C" w:rsidRDefault="00000000">
      <w:pPr>
        <w:pStyle w:val="Textoindependiente"/>
        <w:spacing w:line="360" w:lineRule="auto"/>
        <w:rPr>
          <w:rFonts w:ascii="Arial" w:hAnsi="Arial" w:cs="Arial"/>
          <w:bCs/>
          <w:color w:val="002060"/>
          <w:sz w:val="20"/>
        </w:rPr>
      </w:pPr>
      <w:r>
        <w:rPr>
          <w:rFonts w:ascii="Arial" w:hAnsi="Arial" w:cs="Arial"/>
          <w:bCs/>
          <w:color w:val="002060"/>
          <w:sz w:val="20"/>
        </w:rPr>
        <w:t>Escondida’s material to be loaded in this vessel was found stockpiled inside the warehouse building (about 140,000 wmt capacity), the warehouse is located about 500 meters from the berth, belonging to Escondida.  All concentrate was fresh and inspected during the loading operations; no apparent dirt and/or impurities were observed. The cargo was in clean condition, with no oxidation, without agglomerations and apparently with good moisture to avoid dusting during the loading operations. Our inspector was not allowed to take pictures inside the stockpile warehouse.</w:t>
      </w:r>
    </w:p>
    <w:p w14:paraId="564C0688" w14:textId="77777777" w:rsidR="00501F7C" w:rsidRDefault="00000000">
      <w:pPr>
        <w:wordWrap/>
        <w:spacing w:line="360" w:lineRule="auto"/>
        <w:rPr>
          <w:rFonts w:ascii="Arial" w:hAnsi="Arial" w:cs="Arial"/>
          <w:bCs/>
          <w:color w:val="002060"/>
          <w:szCs w:val="20"/>
        </w:rPr>
      </w:pPr>
      <w:r>
        <w:rPr>
          <w:rFonts w:ascii="Arial" w:hAnsi="Arial" w:cs="Arial"/>
          <w:bCs/>
          <w:color w:val="002060"/>
          <w:szCs w:val="20"/>
        </w:rPr>
        <w:t>The material was grey in color and consisted of fines; according to the shipper representative the cargo for this shipment is from the same production and it had been stored for 7 days. The material is transported by means of conveyor belt to the vessel.</w:t>
      </w:r>
    </w:p>
    <w:p w14:paraId="3DA38665" w14:textId="77777777" w:rsidR="00501F7C" w:rsidRDefault="00501F7C">
      <w:pPr>
        <w:wordWrap/>
        <w:spacing w:line="360" w:lineRule="auto"/>
        <w:rPr>
          <w:rFonts w:ascii="Arial" w:hAnsi="Arial" w:cs="Arial"/>
          <w:bCs/>
          <w:color w:val="002060"/>
          <w:szCs w:val="20"/>
        </w:rPr>
      </w:pPr>
    </w:p>
    <w:p w14:paraId="45679540" w14:textId="77777777" w:rsidR="00501F7C" w:rsidRDefault="00501F7C">
      <w:pPr>
        <w:wordWrap/>
        <w:spacing w:line="360" w:lineRule="auto"/>
        <w:rPr>
          <w:rFonts w:ascii="Arial" w:hAnsi="Arial" w:cs="Arial"/>
          <w:bCs/>
          <w:color w:val="002060"/>
          <w:szCs w:val="20"/>
        </w:rPr>
      </w:pPr>
    </w:p>
    <w:p w14:paraId="31D599CF" w14:textId="77777777" w:rsidR="00501F7C" w:rsidRDefault="00501F7C">
      <w:pPr>
        <w:wordWrap/>
        <w:spacing w:line="360" w:lineRule="auto"/>
        <w:rPr>
          <w:rFonts w:ascii="Arial" w:hAnsi="Arial" w:cs="Arial"/>
          <w:bCs/>
          <w:color w:val="002060"/>
          <w:szCs w:val="20"/>
        </w:rPr>
      </w:pPr>
    </w:p>
    <w:p w14:paraId="6A7A60B4" w14:textId="77777777" w:rsidR="00501F7C" w:rsidRDefault="00501F7C">
      <w:pPr>
        <w:wordWrap/>
        <w:spacing w:line="360" w:lineRule="auto"/>
        <w:rPr>
          <w:rFonts w:ascii="Arial" w:hAnsi="Arial" w:cs="Arial"/>
          <w:bCs/>
          <w:color w:val="002060"/>
          <w:szCs w:val="20"/>
        </w:rPr>
      </w:pPr>
    </w:p>
    <w:p w14:paraId="73DCD6AB" w14:textId="77777777" w:rsidR="00501F7C" w:rsidRDefault="00000000">
      <w:pPr>
        <w:spacing w:after="240"/>
        <w:ind w:hanging="426"/>
        <w:rPr>
          <w:rFonts w:ascii="Arial" w:hAnsi="Arial" w:cs="Arial"/>
          <w:b/>
          <w:color w:val="004CAB"/>
          <w:szCs w:val="20"/>
          <w:u w:val="single"/>
        </w:rPr>
      </w:pPr>
      <w:r>
        <w:rPr>
          <w:rFonts w:ascii="Arial" w:hAnsi="Arial" w:cs="Arial"/>
          <w:b/>
          <w:color w:val="004CAB"/>
          <w:szCs w:val="20"/>
          <w:u w:val="single"/>
        </w:rPr>
        <w:t>Loading of the Vessel</w:t>
      </w:r>
    </w:p>
    <w:p w14:paraId="7A2452EE" w14:textId="77777777" w:rsidR="00501F7C" w:rsidRDefault="00000000">
      <w:pPr>
        <w:spacing w:after="240"/>
        <w:ind w:hanging="426"/>
        <w:rPr>
          <w:rFonts w:ascii="Arial" w:hAnsi="Arial" w:cs="Arial"/>
          <w:b/>
          <w:color w:val="004CAB"/>
          <w:szCs w:val="20"/>
          <w:u w:val="single"/>
        </w:rPr>
      </w:pPr>
      <w:r>
        <w:rPr>
          <w:rFonts w:ascii="Arial" w:hAnsi="Arial" w:cs="Arial"/>
          <w:b/>
          <w:color w:val="004CAB"/>
          <w:szCs w:val="20"/>
        </w:rPr>
        <w:t xml:space="preserve">Vessel’s Particulars </w:t>
      </w:r>
    </w:p>
    <w:tbl>
      <w:tblPr>
        <w:tblpPr w:leftFromText="141" w:rightFromText="141" w:vertAnchor="text" w:horzAnchor="margin" w:tblpX="-434" w:tblpY="56"/>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left w:w="70" w:type="dxa"/>
          <w:right w:w="70" w:type="dxa"/>
        </w:tblCellMar>
        <w:tblLook w:val="04A0" w:firstRow="1" w:lastRow="0" w:firstColumn="1" w:lastColumn="0" w:noHBand="0" w:noVBand="1"/>
      </w:tblPr>
      <w:tblGrid>
        <w:gridCol w:w="2832"/>
        <w:gridCol w:w="2981"/>
      </w:tblGrid>
      <w:tr w:rsidR="00501F7C" w14:paraId="3DF6962A" w14:textId="77777777">
        <w:trPr>
          <w:trHeight w:hRule="exact" w:val="284"/>
          <w:tblCellSpacing w:w="20" w:type="dxa"/>
        </w:trPr>
        <w:tc>
          <w:tcPr>
            <w:tcW w:w="2772" w:type="dxa"/>
            <w:shd w:val="clear" w:color="auto" w:fill="004CAB"/>
            <w:vAlign w:val="center"/>
          </w:tcPr>
          <w:p w14:paraId="5E8E7B8E" w14:textId="77777777" w:rsidR="00501F7C" w:rsidRDefault="000000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contextualSpacing/>
              <w:rPr>
                <w:rFonts w:ascii="Arial" w:hAnsi="Arial" w:cs="Arial"/>
                <w:b/>
                <w:color w:val="FFFFFF" w:themeColor="background1"/>
                <w:szCs w:val="20"/>
              </w:rPr>
            </w:pPr>
            <w:r>
              <w:rPr>
                <w:rFonts w:ascii="Arial" w:hAnsi="Arial" w:cs="Arial"/>
                <w:b/>
                <w:color w:val="FFFFFF" w:themeColor="background1"/>
                <w:szCs w:val="20"/>
              </w:rPr>
              <w:t>Flag &amp; Register Port</w:t>
            </w:r>
          </w:p>
        </w:tc>
        <w:tc>
          <w:tcPr>
            <w:tcW w:w="2921" w:type="dxa"/>
          </w:tcPr>
          <w:p w14:paraId="1B26E39C" w14:textId="77777777" w:rsidR="00501F7C" w:rsidRDefault="000000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contextualSpacing/>
              <w:jc w:val="left"/>
              <w:rPr>
                <w:rFonts w:ascii="Arial" w:hAnsi="Arial" w:cs="Arial"/>
                <w:color w:val="002060"/>
                <w:szCs w:val="20"/>
                <w:lang w:val="es-CL"/>
              </w:rPr>
            </w:pPr>
            <w:r>
              <w:rPr>
                <w:rFonts w:ascii="Arial" w:hAnsi="Arial" w:cs="Arial"/>
                <w:color w:val="002060"/>
                <w:szCs w:val="20"/>
                <w:lang w:val="es-CL"/>
              </w:rPr>
              <w:t>MAJURO</w:t>
            </w:r>
          </w:p>
        </w:tc>
      </w:tr>
      <w:tr w:rsidR="00501F7C" w14:paraId="05D7B127" w14:textId="77777777">
        <w:trPr>
          <w:trHeight w:hRule="exact" w:val="295"/>
          <w:tblCellSpacing w:w="20" w:type="dxa"/>
        </w:trPr>
        <w:tc>
          <w:tcPr>
            <w:tcW w:w="2772" w:type="dxa"/>
            <w:shd w:val="clear" w:color="auto" w:fill="004CAB"/>
            <w:vAlign w:val="bottom"/>
          </w:tcPr>
          <w:p w14:paraId="37EB8F77" w14:textId="77777777" w:rsidR="00501F7C" w:rsidRDefault="000000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contextualSpacing/>
              <w:jc w:val="left"/>
              <w:rPr>
                <w:rFonts w:ascii="Arial" w:hAnsi="Arial" w:cs="Arial"/>
                <w:b/>
                <w:color w:val="FFFFFF" w:themeColor="background1"/>
                <w:szCs w:val="20"/>
              </w:rPr>
            </w:pPr>
            <w:r>
              <w:rPr>
                <w:rFonts w:ascii="Arial" w:hAnsi="Arial" w:cs="Arial"/>
                <w:b/>
                <w:color w:val="FFFFFF" w:themeColor="background1"/>
                <w:szCs w:val="20"/>
              </w:rPr>
              <w:t>Owners</w:t>
            </w:r>
          </w:p>
        </w:tc>
        <w:tc>
          <w:tcPr>
            <w:tcW w:w="2921" w:type="dxa"/>
            <w:vAlign w:val="center"/>
          </w:tcPr>
          <w:p w14:paraId="62EBA9A3" w14:textId="77777777" w:rsidR="00501F7C" w:rsidRDefault="00000000">
            <w:p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s>
              <w:ind w:right="-265"/>
              <w:contextualSpacing/>
              <w:jc w:val="left"/>
              <w:rPr>
                <w:rFonts w:ascii="Arial" w:hAnsi="Arial" w:cs="Arial"/>
                <w:color w:val="002060"/>
                <w:szCs w:val="20"/>
              </w:rPr>
            </w:pPr>
            <w:r>
              <w:rPr>
                <w:rFonts w:ascii="Arial" w:hAnsi="Arial" w:cs="Arial"/>
                <w:color w:val="002060"/>
                <w:szCs w:val="20"/>
              </w:rPr>
              <w:t xml:space="preserve">KYUHO KAIUN CO.LTD </w:t>
            </w:r>
          </w:p>
        </w:tc>
      </w:tr>
      <w:tr w:rsidR="00501F7C" w14:paraId="499DD5A9" w14:textId="77777777">
        <w:trPr>
          <w:trHeight w:hRule="exact" w:val="284"/>
          <w:tblCellSpacing w:w="20" w:type="dxa"/>
        </w:trPr>
        <w:tc>
          <w:tcPr>
            <w:tcW w:w="2772" w:type="dxa"/>
            <w:shd w:val="clear" w:color="auto" w:fill="004CAB"/>
            <w:vAlign w:val="center"/>
          </w:tcPr>
          <w:p w14:paraId="3EB3DDF7" w14:textId="77777777" w:rsidR="00501F7C" w:rsidRDefault="000000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contextualSpacing/>
              <w:rPr>
                <w:rFonts w:ascii="Arial" w:hAnsi="Arial" w:cs="Arial"/>
                <w:b/>
                <w:color w:val="FFFFFF" w:themeColor="background1"/>
                <w:szCs w:val="20"/>
              </w:rPr>
            </w:pPr>
            <w:r>
              <w:rPr>
                <w:rFonts w:ascii="Arial" w:hAnsi="Arial" w:cs="Arial"/>
                <w:b/>
                <w:color w:val="FFFFFF" w:themeColor="background1"/>
                <w:szCs w:val="20"/>
              </w:rPr>
              <w:t>Year Built</w:t>
            </w:r>
          </w:p>
        </w:tc>
        <w:tc>
          <w:tcPr>
            <w:tcW w:w="2921" w:type="dxa"/>
          </w:tcPr>
          <w:p w14:paraId="15571A6F" w14:textId="77777777" w:rsidR="00501F7C" w:rsidRDefault="000000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contextualSpacing/>
              <w:rPr>
                <w:rFonts w:ascii="Arial" w:hAnsi="Arial" w:cs="Arial"/>
                <w:color w:val="002060"/>
                <w:szCs w:val="20"/>
                <w:lang w:val="es-CL"/>
              </w:rPr>
            </w:pPr>
            <w:r>
              <w:rPr>
                <w:rFonts w:ascii="Arial" w:hAnsi="Arial" w:cs="Arial"/>
                <w:color w:val="002060"/>
                <w:szCs w:val="20"/>
              </w:rPr>
              <w:t>202</w:t>
            </w:r>
            <w:r>
              <w:rPr>
                <w:rFonts w:ascii="Arial" w:hAnsi="Arial" w:cs="Arial"/>
                <w:color w:val="002060"/>
                <w:szCs w:val="20"/>
                <w:lang w:val="es-CL"/>
              </w:rPr>
              <w:t>6</w:t>
            </w:r>
          </w:p>
        </w:tc>
      </w:tr>
      <w:tr w:rsidR="00501F7C" w14:paraId="3677401E" w14:textId="77777777">
        <w:trPr>
          <w:trHeight w:hRule="exact" w:val="284"/>
          <w:tblCellSpacing w:w="20" w:type="dxa"/>
        </w:trPr>
        <w:tc>
          <w:tcPr>
            <w:tcW w:w="2772" w:type="dxa"/>
            <w:shd w:val="clear" w:color="auto" w:fill="004CAB"/>
            <w:vAlign w:val="center"/>
          </w:tcPr>
          <w:p w14:paraId="471A9D38" w14:textId="77777777" w:rsidR="00501F7C" w:rsidRDefault="000000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contextualSpacing/>
              <w:rPr>
                <w:rFonts w:ascii="Arial" w:hAnsi="Arial" w:cs="Arial"/>
                <w:b/>
                <w:color w:val="FFFFFF" w:themeColor="background1"/>
                <w:szCs w:val="20"/>
              </w:rPr>
            </w:pPr>
            <w:r>
              <w:rPr>
                <w:rFonts w:ascii="Arial" w:hAnsi="Arial" w:cs="Arial"/>
                <w:b/>
                <w:color w:val="FFFFFF" w:themeColor="background1"/>
                <w:szCs w:val="20"/>
              </w:rPr>
              <w:t>NRT</w:t>
            </w:r>
          </w:p>
        </w:tc>
        <w:tc>
          <w:tcPr>
            <w:tcW w:w="2921" w:type="dxa"/>
          </w:tcPr>
          <w:p w14:paraId="630E4B9A" w14:textId="77777777" w:rsidR="00501F7C" w:rsidRDefault="00000000">
            <w:pPr>
              <w:tabs>
                <w:tab w:val="left" w:pos="0"/>
                <w:tab w:val="left" w:pos="720"/>
                <w:tab w:val="center" w:pos="1489"/>
              </w:tabs>
              <w:spacing w:line="360" w:lineRule="auto"/>
              <w:contextualSpacing/>
              <w:rPr>
                <w:rFonts w:ascii="Arial" w:hAnsi="Arial" w:cs="Arial"/>
                <w:color w:val="1F3864" w:themeColor="accent5" w:themeShade="80"/>
                <w:szCs w:val="20"/>
                <w:lang w:val="es-CL"/>
              </w:rPr>
            </w:pPr>
            <w:r>
              <w:rPr>
                <w:rFonts w:ascii="Arial" w:hAnsi="Arial" w:cs="Arial"/>
                <w:color w:val="1F3864" w:themeColor="accent5" w:themeShade="80"/>
                <w:szCs w:val="20"/>
              </w:rPr>
              <w:t>2</w:t>
            </w:r>
            <w:r>
              <w:rPr>
                <w:rFonts w:ascii="Arial" w:hAnsi="Arial" w:cs="Arial"/>
                <w:color w:val="1F3864" w:themeColor="accent5" w:themeShade="80"/>
                <w:szCs w:val="20"/>
                <w:lang w:val="es-CL"/>
              </w:rPr>
              <w:t>2</w:t>
            </w:r>
            <w:r>
              <w:rPr>
                <w:rFonts w:ascii="Arial" w:hAnsi="Arial" w:cs="Arial"/>
                <w:color w:val="1F3864" w:themeColor="accent5" w:themeShade="80"/>
                <w:szCs w:val="20"/>
              </w:rPr>
              <w:t>.</w:t>
            </w:r>
            <w:r>
              <w:rPr>
                <w:rFonts w:ascii="Arial" w:hAnsi="Arial" w:cs="Arial"/>
                <w:color w:val="1F3864" w:themeColor="accent5" w:themeShade="80"/>
                <w:szCs w:val="20"/>
                <w:lang w:val="es-CL"/>
              </w:rPr>
              <w:t>520</w:t>
            </w:r>
          </w:p>
        </w:tc>
      </w:tr>
      <w:tr w:rsidR="00501F7C" w14:paraId="2A11F7D7" w14:textId="77777777">
        <w:trPr>
          <w:trHeight w:hRule="exact" w:val="284"/>
          <w:tblCellSpacing w:w="20" w:type="dxa"/>
        </w:trPr>
        <w:tc>
          <w:tcPr>
            <w:tcW w:w="2772" w:type="dxa"/>
            <w:shd w:val="clear" w:color="auto" w:fill="004CAB"/>
            <w:vAlign w:val="center"/>
          </w:tcPr>
          <w:p w14:paraId="17E38B54" w14:textId="77777777" w:rsidR="00501F7C" w:rsidRDefault="000000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contextualSpacing/>
              <w:rPr>
                <w:rFonts w:ascii="Arial" w:hAnsi="Arial" w:cs="Arial"/>
                <w:b/>
                <w:color w:val="FFFFFF" w:themeColor="background1"/>
                <w:szCs w:val="20"/>
              </w:rPr>
            </w:pPr>
            <w:r>
              <w:rPr>
                <w:rFonts w:ascii="Arial" w:hAnsi="Arial" w:cs="Arial"/>
                <w:b/>
                <w:color w:val="FFFFFF" w:themeColor="background1"/>
                <w:szCs w:val="20"/>
              </w:rPr>
              <w:t>GRT</w:t>
            </w:r>
          </w:p>
        </w:tc>
        <w:tc>
          <w:tcPr>
            <w:tcW w:w="2921" w:type="dxa"/>
          </w:tcPr>
          <w:p w14:paraId="0F64D37C" w14:textId="77777777" w:rsidR="00501F7C" w:rsidRDefault="000000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contextualSpacing/>
              <w:rPr>
                <w:rFonts w:ascii="Arial" w:hAnsi="Arial" w:cs="Arial"/>
                <w:color w:val="002060"/>
                <w:szCs w:val="20"/>
                <w:lang w:val="es-CL"/>
              </w:rPr>
            </w:pPr>
            <w:r>
              <w:rPr>
                <w:rFonts w:ascii="Arial" w:hAnsi="Arial" w:cs="Arial"/>
                <w:color w:val="002060"/>
                <w:szCs w:val="20"/>
              </w:rPr>
              <w:t>36.</w:t>
            </w:r>
            <w:r>
              <w:rPr>
                <w:rFonts w:ascii="Arial" w:hAnsi="Arial" w:cs="Arial"/>
                <w:color w:val="002060"/>
                <w:szCs w:val="20"/>
                <w:lang w:val="es-CL"/>
              </w:rPr>
              <w:t>564</w:t>
            </w:r>
          </w:p>
        </w:tc>
      </w:tr>
      <w:tr w:rsidR="00501F7C" w14:paraId="4D305FB9" w14:textId="77777777">
        <w:trPr>
          <w:trHeight w:hRule="exact" w:val="284"/>
          <w:tblCellSpacing w:w="20" w:type="dxa"/>
        </w:trPr>
        <w:tc>
          <w:tcPr>
            <w:tcW w:w="2772" w:type="dxa"/>
            <w:shd w:val="clear" w:color="auto" w:fill="004CAB"/>
            <w:vAlign w:val="center"/>
          </w:tcPr>
          <w:p w14:paraId="0E5DCB00" w14:textId="77777777" w:rsidR="00501F7C" w:rsidRDefault="000000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contextualSpacing/>
              <w:rPr>
                <w:rFonts w:ascii="Arial" w:hAnsi="Arial" w:cs="Arial"/>
                <w:b/>
                <w:color w:val="FFFFFF" w:themeColor="background1"/>
                <w:szCs w:val="20"/>
              </w:rPr>
            </w:pPr>
            <w:r>
              <w:rPr>
                <w:rFonts w:ascii="Arial" w:hAnsi="Arial" w:cs="Arial"/>
                <w:b/>
                <w:color w:val="FFFFFF" w:themeColor="background1"/>
                <w:szCs w:val="20"/>
              </w:rPr>
              <w:t>Type of ship</w:t>
            </w:r>
          </w:p>
        </w:tc>
        <w:tc>
          <w:tcPr>
            <w:tcW w:w="2921" w:type="dxa"/>
          </w:tcPr>
          <w:p w14:paraId="3F4174F3" w14:textId="77777777" w:rsidR="00501F7C" w:rsidRDefault="000000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contextualSpacing/>
              <w:rPr>
                <w:rFonts w:ascii="Arial" w:hAnsi="Arial" w:cs="Arial"/>
                <w:color w:val="002060"/>
                <w:szCs w:val="20"/>
              </w:rPr>
            </w:pPr>
            <w:r>
              <w:rPr>
                <w:rFonts w:ascii="Arial" w:hAnsi="Arial" w:cs="Arial"/>
                <w:color w:val="002060"/>
                <w:szCs w:val="20"/>
              </w:rPr>
              <w:t xml:space="preserve">Bulk Carrier </w:t>
            </w:r>
          </w:p>
        </w:tc>
      </w:tr>
    </w:tbl>
    <w:p w14:paraId="53D5270E" w14:textId="77777777" w:rsidR="00501F7C" w:rsidRDefault="00000000">
      <w:pPr>
        <w:tabs>
          <w:tab w:val="left" w:pos="0"/>
        </w:tabs>
        <w:rPr>
          <w:rFonts w:ascii="Arial" w:hAnsi="Arial" w:cs="Arial"/>
          <w:szCs w:val="20"/>
          <w:lang w:eastAsia="en-US"/>
        </w:rPr>
      </w:pPr>
      <w:r>
        <w:rPr>
          <w:noProof/>
        </w:rPr>
        <w:drawing>
          <wp:inline distT="0" distB="0" distL="114300" distR="114300" wp14:anchorId="6B401713" wp14:editId="14C21430">
            <wp:extent cx="2057400" cy="1169670"/>
            <wp:effectExtent l="0" t="0" r="0" b="381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a:picLocks noChangeAspect="1"/>
                    </pic:cNvPicPr>
                  </pic:nvPicPr>
                  <pic:blipFill>
                    <a:blip r:embed="rId8"/>
                    <a:stretch>
                      <a:fillRect/>
                    </a:stretch>
                  </pic:blipFill>
                  <pic:spPr>
                    <a:xfrm>
                      <a:off x="0" y="0"/>
                      <a:ext cx="2057400" cy="1169670"/>
                    </a:xfrm>
                    <a:prstGeom prst="rect">
                      <a:avLst/>
                    </a:prstGeom>
                    <a:noFill/>
                    <a:ln>
                      <a:noFill/>
                    </a:ln>
                  </pic:spPr>
                </pic:pic>
              </a:graphicData>
            </a:graphic>
          </wp:inline>
        </w:drawing>
      </w:r>
      <w:r>
        <w:rPr>
          <w:rFonts w:ascii="Arial" w:hAnsi="Arial" w:cs="Arial"/>
        </w:rPr>
        <w:t xml:space="preserve"> </w:t>
      </w:r>
      <w:r>
        <w:rPr>
          <w:rFonts w:ascii="Arial" w:hAnsi="Arial" w:cs="Arial"/>
          <w:szCs w:val="20"/>
          <w:lang w:eastAsia="en-US"/>
        </w:rPr>
        <w:t xml:space="preserve"> </w:t>
      </w:r>
    </w:p>
    <w:p w14:paraId="33481EAD" w14:textId="77777777" w:rsidR="00501F7C" w:rsidRDefault="00501F7C">
      <w:pPr>
        <w:tabs>
          <w:tab w:val="left" w:pos="0"/>
        </w:tabs>
        <w:rPr>
          <w:rFonts w:ascii="Arial" w:hAnsi="Arial" w:cs="Arial"/>
          <w:szCs w:val="20"/>
          <w:lang w:eastAsia="en-US"/>
        </w:rPr>
      </w:pPr>
    </w:p>
    <w:p w14:paraId="70CD9D79" w14:textId="77777777" w:rsidR="00501F7C" w:rsidRDefault="00501F7C">
      <w:pPr>
        <w:tabs>
          <w:tab w:val="left" w:pos="0"/>
        </w:tabs>
        <w:spacing w:line="360" w:lineRule="auto"/>
        <w:jc w:val="center"/>
        <w:rPr>
          <w:rFonts w:ascii="Arial" w:hAnsi="Arial" w:cs="Arial"/>
          <w:b/>
          <w:color w:val="004CAB"/>
          <w:szCs w:val="20"/>
        </w:rPr>
      </w:pPr>
    </w:p>
    <w:p w14:paraId="1B1F27DD" w14:textId="77777777" w:rsidR="00501F7C" w:rsidRDefault="00000000">
      <w:pPr>
        <w:tabs>
          <w:tab w:val="left" w:pos="0"/>
        </w:tabs>
        <w:spacing w:line="360" w:lineRule="auto"/>
        <w:ind w:hanging="426"/>
        <w:rPr>
          <w:rFonts w:ascii="Arial" w:hAnsi="Arial" w:cs="Arial"/>
        </w:rPr>
      </w:pPr>
      <w:r>
        <w:rPr>
          <w:rFonts w:ascii="Arial" w:hAnsi="Arial" w:cs="Arial"/>
          <w:b/>
          <w:color w:val="004CAB"/>
          <w:szCs w:val="20"/>
          <w:lang w:val="es-CL"/>
        </w:rPr>
        <w:t>Dates &amp; Times</w:t>
      </w:r>
    </w:p>
    <w:p w14:paraId="15491B56" w14:textId="77777777" w:rsidR="00501F7C" w:rsidRDefault="00501F7C">
      <w:pPr>
        <w:rPr>
          <w:rFonts w:ascii="Arial" w:hAnsi="Arial" w:cs="Arial"/>
        </w:rPr>
      </w:pPr>
    </w:p>
    <w:tbl>
      <w:tblPr>
        <w:tblW w:w="9924" w:type="dxa"/>
        <w:jc w:val="center"/>
        <w:tblCellSpacing w:w="20" w:type="dxa"/>
        <w:tblBorders>
          <w:top w:val="inset" w:sz="2" w:space="0" w:color="auto"/>
          <w:left w:val="inset" w:sz="2" w:space="0" w:color="auto"/>
          <w:bottom w:val="inset" w:sz="2" w:space="0" w:color="auto"/>
          <w:right w:val="inset" w:sz="2" w:space="0" w:color="auto"/>
          <w:insideH w:val="inset" w:sz="2" w:space="0" w:color="auto"/>
          <w:insideV w:val="inset" w:sz="2" w:space="0" w:color="auto"/>
        </w:tblBorders>
        <w:tblLayout w:type="fixed"/>
        <w:tblLook w:val="04A0" w:firstRow="1" w:lastRow="0" w:firstColumn="1" w:lastColumn="0" w:noHBand="0" w:noVBand="1"/>
      </w:tblPr>
      <w:tblGrid>
        <w:gridCol w:w="2124"/>
        <w:gridCol w:w="1729"/>
        <w:gridCol w:w="6071"/>
      </w:tblGrid>
      <w:tr w:rsidR="00501F7C" w14:paraId="30D45D73" w14:textId="77777777">
        <w:trPr>
          <w:trHeight w:val="419"/>
          <w:tblHeader/>
          <w:tblCellSpacing w:w="20" w:type="dxa"/>
          <w:jc w:val="center"/>
        </w:trPr>
        <w:tc>
          <w:tcPr>
            <w:tcW w:w="2064" w:type="dxa"/>
            <w:shd w:val="clear" w:color="auto" w:fill="004CAB"/>
            <w:vAlign w:val="center"/>
          </w:tcPr>
          <w:p w14:paraId="30AA61BF" w14:textId="77777777" w:rsidR="00501F7C" w:rsidRDefault="00000000">
            <w:pPr>
              <w:suppressAutoHyphens/>
              <w:autoSpaceDE/>
              <w:spacing w:line="256" w:lineRule="auto"/>
              <w:jc w:val="center"/>
              <w:rPr>
                <w:rFonts w:ascii="Arial" w:hAnsi="Arial" w:cs="Arial"/>
                <w:b/>
                <w:color w:val="FFFFFF" w:themeColor="background1"/>
                <w:szCs w:val="20"/>
                <w:lang w:val="en-GB" w:eastAsia="es-ES"/>
              </w:rPr>
            </w:pPr>
            <w:r>
              <w:rPr>
                <w:rFonts w:ascii="Arial" w:hAnsi="Arial" w:cs="Arial"/>
                <w:b/>
                <w:color w:val="FFFFFF" w:themeColor="background1"/>
                <w:szCs w:val="20"/>
                <w:lang w:val="en-GB" w:eastAsia="es-ES"/>
              </w:rPr>
              <w:t>Date</w:t>
            </w:r>
          </w:p>
        </w:tc>
        <w:tc>
          <w:tcPr>
            <w:tcW w:w="1689" w:type="dxa"/>
            <w:shd w:val="clear" w:color="auto" w:fill="004CAB"/>
            <w:vAlign w:val="center"/>
          </w:tcPr>
          <w:p w14:paraId="1374BC5F" w14:textId="77777777" w:rsidR="00501F7C" w:rsidRDefault="00000000">
            <w:pPr>
              <w:suppressAutoHyphens/>
              <w:autoSpaceDE/>
              <w:spacing w:line="256" w:lineRule="auto"/>
              <w:jc w:val="center"/>
              <w:rPr>
                <w:rFonts w:ascii="Arial" w:hAnsi="Arial" w:cs="Arial"/>
                <w:b/>
                <w:color w:val="FFFFFF" w:themeColor="background1"/>
                <w:szCs w:val="20"/>
                <w:lang w:val="en-GB" w:eastAsia="es-ES"/>
              </w:rPr>
            </w:pPr>
            <w:r>
              <w:rPr>
                <w:rFonts w:ascii="Arial" w:hAnsi="Arial" w:cs="Arial"/>
                <w:b/>
                <w:color w:val="FFFFFF" w:themeColor="background1"/>
                <w:szCs w:val="20"/>
                <w:lang w:val="en-GB" w:eastAsia="es-ES"/>
              </w:rPr>
              <w:t>Time</w:t>
            </w:r>
          </w:p>
        </w:tc>
        <w:tc>
          <w:tcPr>
            <w:tcW w:w="6011" w:type="dxa"/>
            <w:shd w:val="clear" w:color="auto" w:fill="004CAB"/>
            <w:vAlign w:val="center"/>
          </w:tcPr>
          <w:p w14:paraId="006B5624" w14:textId="77777777" w:rsidR="00501F7C" w:rsidRDefault="00000000">
            <w:pPr>
              <w:suppressAutoHyphens/>
              <w:autoSpaceDE/>
              <w:spacing w:line="256" w:lineRule="auto"/>
              <w:jc w:val="center"/>
              <w:rPr>
                <w:rFonts w:ascii="Arial" w:hAnsi="Arial" w:cs="Arial"/>
                <w:b/>
                <w:color w:val="FFFFFF" w:themeColor="background1"/>
                <w:szCs w:val="20"/>
                <w:lang w:val="en-GB" w:eastAsia="es-ES"/>
              </w:rPr>
            </w:pPr>
            <w:r>
              <w:rPr>
                <w:rFonts w:ascii="Arial" w:hAnsi="Arial" w:cs="Arial"/>
                <w:b/>
                <w:color w:val="FFFFFF" w:themeColor="background1"/>
                <w:szCs w:val="20"/>
                <w:lang w:val="en-GB" w:eastAsia="es-ES"/>
              </w:rPr>
              <w:t>Description</w:t>
            </w:r>
          </w:p>
        </w:tc>
      </w:tr>
      <w:tr w:rsidR="00501F7C" w14:paraId="56496EBA" w14:textId="77777777">
        <w:trPr>
          <w:trHeight w:val="260"/>
          <w:tblCellSpacing w:w="20" w:type="dxa"/>
          <w:jc w:val="center"/>
        </w:trPr>
        <w:tc>
          <w:tcPr>
            <w:tcW w:w="2064" w:type="dxa"/>
            <w:vMerge w:val="restart"/>
            <w:vAlign w:val="center"/>
          </w:tcPr>
          <w:p w14:paraId="5E11CB5C" w14:textId="77777777" w:rsidR="00501F7C" w:rsidRDefault="00000000">
            <w:pPr>
              <w:jc w:val="center"/>
              <w:rPr>
                <w:rFonts w:ascii="Arial" w:hAnsi="Arial" w:cs="Arial"/>
                <w:color w:val="1F3864" w:themeColor="accent5" w:themeShade="80"/>
                <w:szCs w:val="20"/>
              </w:rPr>
            </w:pPr>
            <w:r>
              <w:rPr>
                <w:rFonts w:ascii="Arial" w:hAnsi="Arial" w:cs="Arial"/>
                <w:color w:val="1F3864" w:themeColor="accent5" w:themeShade="80"/>
                <w:szCs w:val="20"/>
                <w:lang w:val="es-CL"/>
              </w:rPr>
              <w:t>April</w:t>
            </w:r>
            <w:r>
              <w:rPr>
                <w:rFonts w:ascii="Arial" w:hAnsi="Arial" w:cs="Arial"/>
                <w:color w:val="1F3864" w:themeColor="accent5" w:themeShade="80"/>
                <w:szCs w:val="20"/>
              </w:rPr>
              <w:t xml:space="preserve"> </w:t>
            </w:r>
            <w:r>
              <w:rPr>
                <w:rFonts w:ascii="Arial" w:hAnsi="Arial" w:cs="Arial"/>
                <w:color w:val="1F3864" w:themeColor="accent5" w:themeShade="80"/>
                <w:szCs w:val="20"/>
                <w:lang w:val="es-CL"/>
              </w:rPr>
              <w:t>30,</w:t>
            </w:r>
            <w:r>
              <w:rPr>
                <w:rFonts w:ascii="Arial" w:hAnsi="Arial" w:cs="Arial"/>
                <w:color w:val="1F3864" w:themeColor="accent5" w:themeShade="80"/>
                <w:szCs w:val="20"/>
              </w:rPr>
              <w:t>2026</w:t>
            </w:r>
          </w:p>
        </w:tc>
        <w:tc>
          <w:tcPr>
            <w:tcW w:w="1689" w:type="dxa"/>
          </w:tcPr>
          <w:p w14:paraId="6BB371CE" w14:textId="77777777" w:rsidR="00501F7C" w:rsidRDefault="00000000">
            <w:pPr>
              <w:jc w:val="center"/>
              <w:rPr>
                <w:rFonts w:ascii="Arial" w:hAnsi="Arial" w:cs="Arial"/>
                <w:color w:val="002060"/>
                <w:szCs w:val="20"/>
                <w:lang w:val="es-CL"/>
              </w:rPr>
            </w:pPr>
            <w:r>
              <w:rPr>
                <w:rFonts w:ascii="Arial" w:hAnsi="Arial" w:cs="Arial"/>
                <w:color w:val="002060"/>
                <w:szCs w:val="20"/>
                <w:lang w:val="es-CL"/>
              </w:rPr>
              <w:t>11</w:t>
            </w:r>
            <w:r>
              <w:rPr>
                <w:rFonts w:ascii="Arial" w:hAnsi="Arial" w:cs="Arial"/>
                <w:color w:val="002060"/>
                <w:szCs w:val="20"/>
              </w:rPr>
              <w:t>:</w:t>
            </w:r>
            <w:r>
              <w:rPr>
                <w:rFonts w:ascii="Arial" w:hAnsi="Arial" w:cs="Arial"/>
                <w:color w:val="002060"/>
                <w:szCs w:val="20"/>
                <w:lang w:val="es-CL"/>
              </w:rPr>
              <w:t>06</w:t>
            </w:r>
          </w:p>
        </w:tc>
        <w:tc>
          <w:tcPr>
            <w:tcW w:w="6011" w:type="dxa"/>
          </w:tcPr>
          <w:p w14:paraId="5E21EB36" w14:textId="77777777" w:rsidR="00501F7C" w:rsidRDefault="00000000">
            <w:pPr>
              <w:rPr>
                <w:rFonts w:ascii="Arial" w:hAnsi="Arial" w:cs="Arial"/>
                <w:color w:val="1F3864" w:themeColor="accent5" w:themeShade="80"/>
                <w:szCs w:val="20"/>
              </w:rPr>
            </w:pPr>
            <w:r>
              <w:rPr>
                <w:rFonts w:ascii="Arial" w:hAnsi="Arial" w:cs="Arial"/>
                <w:color w:val="1F3864" w:themeColor="accent5" w:themeShade="80"/>
                <w:szCs w:val="20"/>
              </w:rPr>
              <w:t>Vessel Arrived at Antofagasta Bay</w:t>
            </w:r>
          </w:p>
        </w:tc>
      </w:tr>
      <w:tr w:rsidR="00501F7C" w14:paraId="4881F24B" w14:textId="77777777">
        <w:trPr>
          <w:trHeight w:val="260"/>
          <w:tblCellSpacing w:w="20" w:type="dxa"/>
          <w:jc w:val="center"/>
        </w:trPr>
        <w:tc>
          <w:tcPr>
            <w:tcW w:w="2064" w:type="dxa"/>
            <w:vMerge/>
            <w:vAlign w:val="center"/>
          </w:tcPr>
          <w:p w14:paraId="5A29B5ED" w14:textId="77777777" w:rsidR="00501F7C" w:rsidRDefault="00501F7C">
            <w:pPr>
              <w:jc w:val="center"/>
              <w:rPr>
                <w:rFonts w:ascii="Arial" w:hAnsi="Arial" w:cs="Arial"/>
                <w:color w:val="1F3864" w:themeColor="accent5" w:themeShade="80"/>
                <w:szCs w:val="20"/>
              </w:rPr>
            </w:pPr>
          </w:p>
        </w:tc>
        <w:tc>
          <w:tcPr>
            <w:tcW w:w="1689" w:type="dxa"/>
          </w:tcPr>
          <w:p w14:paraId="0D353592" w14:textId="77777777" w:rsidR="00501F7C" w:rsidRDefault="00000000">
            <w:pPr>
              <w:jc w:val="center"/>
              <w:rPr>
                <w:rFonts w:ascii="Arial" w:hAnsi="Arial" w:cs="Arial"/>
                <w:color w:val="002060"/>
                <w:szCs w:val="20"/>
                <w:lang w:val="es-CL"/>
              </w:rPr>
            </w:pPr>
            <w:r>
              <w:rPr>
                <w:rFonts w:ascii="Arial" w:hAnsi="Arial" w:cs="Arial"/>
                <w:color w:val="002060"/>
                <w:szCs w:val="20"/>
                <w:lang w:val="es-CL"/>
              </w:rPr>
              <w:t>11</w:t>
            </w:r>
            <w:r>
              <w:rPr>
                <w:rFonts w:ascii="Arial" w:hAnsi="Arial" w:cs="Arial"/>
                <w:color w:val="002060"/>
                <w:szCs w:val="20"/>
              </w:rPr>
              <w:t>:</w:t>
            </w:r>
            <w:r>
              <w:rPr>
                <w:rFonts w:ascii="Arial" w:hAnsi="Arial" w:cs="Arial"/>
                <w:color w:val="002060"/>
                <w:szCs w:val="20"/>
                <w:lang w:val="es-CL"/>
              </w:rPr>
              <w:t>06</w:t>
            </w:r>
          </w:p>
        </w:tc>
        <w:tc>
          <w:tcPr>
            <w:tcW w:w="6011" w:type="dxa"/>
          </w:tcPr>
          <w:p w14:paraId="4D54C7CD" w14:textId="77777777" w:rsidR="00501F7C" w:rsidRDefault="00000000">
            <w:pPr>
              <w:rPr>
                <w:rFonts w:ascii="Arial" w:hAnsi="Arial" w:cs="Arial"/>
                <w:color w:val="1F3864" w:themeColor="accent5" w:themeShade="80"/>
                <w:szCs w:val="20"/>
              </w:rPr>
            </w:pPr>
            <w:r>
              <w:rPr>
                <w:rFonts w:ascii="Arial" w:hAnsi="Arial" w:cs="Arial"/>
                <w:color w:val="1F3864" w:themeColor="accent5" w:themeShade="80"/>
                <w:szCs w:val="20"/>
              </w:rPr>
              <w:t>Anchored Antofagasta Bay</w:t>
            </w:r>
          </w:p>
        </w:tc>
      </w:tr>
      <w:tr w:rsidR="00501F7C" w14:paraId="2450BC55" w14:textId="77777777">
        <w:trPr>
          <w:trHeight w:val="260"/>
          <w:tblCellSpacing w:w="20" w:type="dxa"/>
          <w:jc w:val="center"/>
        </w:trPr>
        <w:tc>
          <w:tcPr>
            <w:tcW w:w="2064" w:type="dxa"/>
            <w:vMerge/>
            <w:vAlign w:val="center"/>
          </w:tcPr>
          <w:p w14:paraId="3C38F386" w14:textId="77777777" w:rsidR="00501F7C" w:rsidRDefault="00501F7C">
            <w:pPr>
              <w:jc w:val="center"/>
              <w:rPr>
                <w:rFonts w:ascii="Arial" w:hAnsi="Arial" w:cs="Arial"/>
                <w:color w:val="1F3864" w:themeColor="accent5" w:themeShade="80"/>
                <w:szCs w:val="20"/>
              </w:rPr>
            </w:pPr>
          </w:p>
        </w:tc>
        <w:tc>
          <w:tcPr>
            <w:tcW w:w="1689" w:type="dxa"/>
          </w:tcPr>
          <w:p w14:paraId="6FE33212" w14:textId="77777777" w:rsidR="00501F7C" w:rsidRDefault="00000000">
            <w:pPr>
              <w:jc w:val="center"/>
              <w:rPr>
                <w:rFonts w:ascii="Arial" w:hAnsi="Arial" w:cs="Arial"/>
                <w:color w:val="002060"/>
                <w:szCs w:val="20"/>
                <w:lang w:val="es-CL"/>
              </w:rPr>
            </w:pPr>
            <w:r>
              <w:rPr>
                <w:rFonts w:ascii="Arial" w:hAnsi="Arial" w:cs="Arial"/>
                <w:color w:val="002060"/>
                <w:szCs w:val="20"/>
                <w:lang w:val="es-CL"/>
              </w:rPr>
              <w:t>13</w:t>
            </w:r>
            <w:r>
              <w:rPr>
                <w:rFonts w:ascii="Arial" w:hAnsi="Arial" w:cs="Arial"/>
                <w:color w:val="002060"/>
                <w:szCs w:val="20"/>
              </w:rPr>
              <w:t>:</w:t>
            </w:r>
            <w:r>
              <w:rPr>
                <w:rFonts w:ascii="Arial" w:hAnsi="Arial" w:cs="Arial"/>
                <w:color w:val="002060"/>
                <w:szCs w:val="20"/>
                <w:lang w:val="es-CL"/>
              </w:rPr>
              <w:t>10</w:t>
            </w:r>
          </w:p>
        </w:tc>
        <w:tc>
          <w:tcPr>
            <w:tcW w:w="6011" w:type="dxa"/>
          </w:tcPr>
          <w:p w14:paraId="7A04C6EF" w14:textId="77777777" w:rsidR="00501F7C" w:rsidRDefault="00000000">
            <w:pPr>
              <w:rPr>
                <w:rFonts w:ascii="Arial" w:hAnsi="Arial" w:cs="Arial"/>
                <w:color w:val="1F3864" w:themeColor="accent5" w:themeShade="80"/>
                <w:szCs w:val="20"/>
              </w:rPr>
            </w:pPr>
            <w:r>
              <w:rPr>
                <w:rFonts w:ascii="Arial" w:hAnsi="Arial" w:cs="Arial"/>
                <w:color w:val="1F3864" w:themeColor="accent5" w:themeShade="80"/>
                <w:szCs w:val="20"/>
              </w:rPr>
              <w:t>Port Authorities on board</w:t>
            </w:r>
          </w:p>
        </w:tc>
      </w:tr>
      <w:tr w:rsidR="00501F7C" w14:paraId="642A1B54" w14:textId="77777777">
        <w:trPr>
          <w:trHeight w:val="260"/>
          <w:tblCellSpacing w:w="20" w:type="dxa"/>
          <w:jc w:val="center"/>
        </w:trPr>
        <w:tc>
          <w:tcPr>
            <w:tcW w:w="2064" w:type="dxa"/>
            <w:vMerge/>
            <w:vAlign w:val="center"/>
          </w:tcPr>
          <w:p w14:paraId="4855C5F2" w14:textId="77777777" w:rsidR="00501F7C" w:rsidRDefault="00501F7C">
            <w:pPr>
              <w:jc w:val="center"/>
              <w:rPr>
                <w:rFonts w:ascii="Arial" w:hAnsi="Arial" w:cs="Arial"/>
                <w:color w:val="1F3864" w:themeColor="accent5" w:themeShade="80"/>
                <w:szCs w:val="20"/>
              </w:rPr>
            </w:pPr>
          </w:p>
        </w:tc>
        <w:tc>
          <w:tcPr>
            <w:tcW w:w="1689" w:type="dxa"/>
          </w:tcPr>
          <w:p w14:paraId="1D97B02E" w14:textId="77777777" w:rsidR="00501F7C" w:rsidRDefault="00000000">
            <w:pPr>
              <w:jc w:val="center"/>
              <w:rPr>
                <w:rFonts w:ascii="Arial" w:hAnsi="Arial" w:cs="Arial"/>
                <w:color w:val="002060"/>
                <w:szCs w:val="20"/>
                <w:lang w:val="es-CL"/>
              </w:rPr>
            </w:pPr>
            <w:r>
              <w:rPr>
                <w:rFonts w:ascii="Arial" w:hAnsi="Arial" w:cs="Arial"/>
                <w:color w:val="002060"/>
                <w:szCs w:val="20"/>
                <w:lang w:val="es-CL"/>
              </w:rPr>
              <w:t>13:50</w:t>
            </w:r>
          </w:p>
        </w:tc>
        <w:tc>
          <w:tcPr>
            <w:tcW w:w="6011" w:type="dxa"/>
          </w:tcPr>
          <w:p w14:paraId="5F4E9154" w14:textId="77777777" w:rsidR="00501F7C" w:rsidRDefault="00000000">
            <w:pPr>
              <w:rPr>
                <w:rFonts w:ascii="Arial" w:hAnsi="Arial" w:cs="Arial"/>
                <w:color w:val="1F3864" w:themeColor="accent5" w:themeShade="80"/>
                <w:szCs w:val="20"/>
              </w:rPr>
            </w:pPr>
            <w:r>
              <w:rPr>
                <w:rFonts w:ascii="Arial" w:hAnsi="Arial" w:cs="Arial"/>
                <w:color w:val="1F3864" w:themeColor="accent5" w:themeShade="80"/>
                <w:szCs w:val="20"/>
              </w:rPr>
              <w:t>Inward Clearance Granted</w:t>
            </w:r>
          </w:p>
        </w:tc>
      </w:tr>
      <w:tr w:rsidR="00501F7C" w14:paraId="066F2C08" w14:textId="77777777">
        <w:trPr>
          <w:trHeight w:val="260"/>
          <w:tblCellSpacing w:w="20" w:type="dxa"/>
          <w:jc w:val="center"/>
        </w:trPr>
        <w:tc>
          <w:tcPr>
            <w:tcW w:w="2064" w:type="dxa"/>
            <w:vMerge/>
            <w:tcBorders>
              <w:bottom w:val="inset" w:sz="2" w:space="0" w:color="auto"/>
            </w:tcBorders>
            <w:vAlign w:val="center"/>
          </w:tcPr>
          <w:p w14:paraId="3E676139" w14:textId="77777777" w:rsidR="00501F7C" w:rsidRDefault="00501F7C">
            <w:pPr>
              <w:jc w:val="center"/>
              <w:rPr>
                <w:rFonts w:ascii="Arial" w:hAnsi="Arial" w:cs="Arial"/>
                <w:color w:val="1F3864" w:themeColor="accent5" w:themeShade="80"/>
                <w:szCs w:val="20"/>
              </w:rPr>
            </w:pPr>
          </w:p>
        </w:tc>
        <w:tc>
          <w:tcPr>
            <w:tcW w:w="1689" w:type="dxa"/>
            <w:tcBorders>
              <w:bottom w:val="inset" w:sz="2" w:space="0" w:color="auto"/>
            </w:tcBorders>
          </w:tcPr>
          <w:p w14:paraId="1F099D47" w14:textId="77777777" w:rsidR="00501F7C" w:rsidRDefault="00000000">
            <w:pPr>
              <w:jc w:val="center"/>
              <w:rPr>
                <w:rFonts w:ascii="Arial" w:hAnsi="Arial" w:cs="Arial"/>
                <w:color w:val="002060"/>
                <w:szCs w:val="20"/>
                <w:lang w:val="es-CL"/>
              </w:rPr>
            </w:pPr>
            <w:r>
              <w:rPr>
                <w:rFonts w:ascii="Arial" w:hAnsi="Arial" w:cs="Arial"/>
                <w:color w:val="002060"/>
                <w:szCs w:val="20"/>
                <w:lang w:val="es-CL"/>
              </w:rPr>
              <w:t>14:00</w:t>
            </w:r>
          </w:p>
        </w:tc>
        <w:tc>
          <w:tcPr>
            <w:tcW w:w="6011" w:type="dxa"/>
          </w:tcPr>
          <w:p w14:paraId="4EE370E7" w14:textId="77777777" w:rsidR="00501F7C" w:rsidRDefault="00000000">
            <w:pPr>
              <w:rPr>
                <w:rFonts w:ascii="Arial" w:hAnsi="Arial" w:cs="Arial"/>
                <w:color w:val="1F3864" w:themeColor="accent5" w:themeShade="80"/>
                <w:szCs w:val="20"/>
                <w:highlight w:val="yellow"/>
              </w:rPr>
            </w:pPr>
            <w:r>
              <w:rPr>
                <w:rFonts w:ascii="Arial" w:hAnsi="Arial" w:cs="Arial"/>
                <w:color w:val="1F3864" w:themeColor="accent5" w:themeShade="80"/>
                <w:szCs w:val="20"/>
              </w:rPr>
              <w:t>Port Authorities Away</w:t>
            </w:r>
          </w:p>
        </w:tc>
      </w:tr>
      <w:tr w:rsidR="00501F7C" w14:paraId="1D2885EF" w14:textId="77777777">
        <w:trPr>
          <w:trHeight w:val="260"/>
          <w:tblCellSpacing w:w="20" w:type="dxa"/>
          <w:jc w:val="center"/>
        </w:trPr>
        <w:tc>
          <w:tcPr>
            <w:tcW w:w="2064" w:type="dxa"/>
            <w:vMerge w:val="restart"/>
            <w:tcBorders>
              <w:top w:val="inset" w:sz="2" w:space="0" w:color="auto"/>
            </w:tcBorders>
            <w:vAlign w:val="center"/>
          </w:tcPr>
          <w:p w14:paraId="71F8E7C6" w14:textId="77777777" w:rsidR="00501F7C" w:rsidRDefault="00000000">
            <w:pPr>
              <w:jc w:val="center"/>
              <w:rPr>
                <w:rFonts w:ascii="Arial" w:hAnsi="Arial" w:cs="Arial"/>
                <w:color w:val="1F3864" w:themeColor="accent5" w:themeShade="80"/>
                <w:szCs w:val="20"/>
              </w:rPr>
            </w:pPr>
            <w:r>
              <w:rPr>
                <w:rFonts w:ascii="Arial" w:hAnsi="Arial" w:cs="Arial"/>
                <w:color w:val="1F3864" w:themeColor="accent5" w:themeShade="80"/>
                <w:szCs w:val="20"/>
              </w:rPr>
              <w:t>Ma</w:t>
            </w:r>
            <w:r>
              <w:rPr>
                <w:rFonts w:ascii="Arial" w:hAnsi="Arial" w:cs="Arial"/>
                <w:color w:val="1F3864" w:themeColor="accent5" w:themeShade="80"/>
                <w:szCs w:val="20"/>
                <w:lang w:val="es-CL"/>
              </w:rPr>
              <w:t>y</w:t>
            </w:r>
            <w:r>
              <w:rPr>
                <w:rFonts w:ascii="Arial" w:hAnsi="Arial" w:cs="Arial"/>
                <w:color w:val="1F3864" w:themeColor="accent5" w:themeShade="80"/>
                <w:szCs w:val="20"/>
              </w:rPr>
              <w:t xml:space="preserve"> 1</w:t>
            </w:r>
            <w:r>
              <w:rPr>
                <w:rFonts w:ascii="Arial" w:hAnsi="Arial" w:cs="Arial"/>
                <w:color w:val="1F3864" w:themeColor="accent5" w:themeShade="80"/>
                <w:szCs w:val="20"/>
                <w:lang w:val="es-CL"/>
              </w:rPr>
              <w:t>0,</w:t>
            </w:r>
            <w:r>
              <w:rPr>
                <w:rFonts w:ascii="Arial" w:hAnsi="Arial" w:cs="Arial"/>
                <w:color w:val="1F3864" w:themeColor="accent5" w:themeShade="80"/>
                <w:szCs w:val="20"/>
              </w:rPr>
              <w:t>2026</w:t>
            </w:r>
          </w:p>
        </w:tc>
        <w:tc>
          <w:tcPr>
            <w:tcW w:w="1689" w:type="dxa"/>
            <w:tcBorders>
              <w:bottom w:val="inset" w:sz="2" w:space="0" w:color="auto"/>
            </w:tcBorders>
          </w:tcPr>
          <w:p w14:paraId="74E091F6" w14:textId="77777777" w:rsidR="00501F7C" w:rsidRDefault="00000000">
            <w:pPr>
              <w:jc w:val="center"/>
              <w:rPr>
                <w:rFonts w:ascii="Arial" w:hAnsi="Arial" w:cs="Arial"/>
                <w:color w:val="002060"/>
                <w:szCs w:val="20"/>
                <w:lang w:val="es-CL"/>
              </w:rPr>
            </w:pPr>
            <w:r>
              <w:rPr>
                <w:rFonts w:ascii="Arial" w:hAnsi="Arial" w:cs="Arial"/>
                <w:color w:val="002060"/>
                <w:szCs w:val="20"/>
                <w:lang w:val="es-CL"/>
              </w:rPr>
              <w:t>19:34</w:t>
            </w:r>
          </w:p>
        </w:tc>
        <w:tc>
          <w:tcPr>
            <w:tcW w:w="6011" w:type="dxa"/>
          </w:tcPr>
          <w:p w14:paraId="664C6E18" w14:textId="77777777" w:rsidR="00501F7C" w:rsidRDefault="00000000">
            <w:pPr>
              <w:rPr>
                <w:rFonts w:ascii="Arial" w:hAnsi="Arial" w:cs="Arial"/>
                <w:color w:val="1F3864" w:themeColor="accent5" w:themeShade="80"/>
                <w:szCs w:val="20"/>
              </w:rPr>
            </w:pPr>
            <w:r>
              <w:rPr>
                <w:rFonts w:ascii="Arial" w:hAnsi="Arial" w:cs="Arial"/>
                <w:color w:val="1F3864" w:themeColor="accent5" w:themeShade="80"/>
                <w:szCs w:val="20"/>
                <w:lang w:val="es-CL"/>
              </w:rPr>
              <w:t xml:space="preserve"> </w:t>
            </w:r>
            <w:r>
              <w:rPr>
                <w:rFonts w:ascii="Arial" w:hAnsi="Arial" w:cs="Arial"/>
                <w:color w:val="1F3864" w:themeColor="accent5" w:themeShade="80"/>
                <w:szCs w:val="20"/>
              </w:rPr>
              <w:t>Anchor Aweigh</w:t>
            </w:r>
            <w:r>
              <w:rPr>
                <w:rFonts w:ascii="Arial" w:hAnsi="Arial" w:cs="Arial"/>
                <w:color w:val="1F3864" w:themeColor="accent5" w:themeShade="80"/>
                <w:szCs w:val="20"/>
                <w:lang w:val="es-CL"/>
              </w:rPr>
              <w:t xml:space="preserve"> </w:t>
            </w:r>
          </w:p>
        </w:tc>
      </w:tr>
      <w:tr w:rsidR="00501F7C" w14:paraId="180CFD18" w14:textId="77777777">
        <w:trPr>
          <w:trHeight w:val="260"/>
          <w:tblCellSpacing w:w="20" w:type="dxa"/>
          <w:jc w:val="center"/>
        </w:trPr>
        <w:tc>
          <w:tcPr>
            <w:tcW w:w="2064" w:type="dxa"/>
            <w:vMerge/>
            <w:vAlign w:val="center"/>
          </w:tcPr>
          <w:p w14:paraId="36A6D4ED" w14:textId="77777777" w:rsidR="00501F7C" w:rsidRDefault="00501F7C">
            <w:pPr>
              <w:jc w:val="center"/>
              <w:rPr>
                <w:rFonts w:ascii="Arial" w:hAnsi="Arial" w:cs="Arial"/>
                <w:color w:val="1F3864" w:themeColor="accent5" w:themeShade="80"/>
                <w:szCs w:val="20"/>
              </w:rPr>
            </w:pPr>
          </w:p>
        </w:tc>
        <w:tc>
          <w:tcPr>
            <w:tcW w:w="1689" w:type="dxa"/>
          </w:tcPr>
          <w:p w14:paraId="39435D4B" w14:textId="77777777" w:rsidR="00501F7C" w:rsidRDefault="00000000">
            <w:pPr>
              <w:jc w:val="center"/>
              <w:rPr>
                <w:rFonts w:ascii="Arial" w:hAnsi="Arial" w:cs="Arial"/>
                <w:color w:val="002060"/>
                <w:szCs w:val="20"/>
                <w:lang w:val="es-CL"/>
              </w:rPr>
            </w:pPr>
            <w:r>
              <w:rPr>
                <w:rFonts w:ascii="Arial" w:hAnsi="Arial" w:cs="Arial"/>
                <w:color w:val="002060"/>
                <w:szCs w:val="20"/>
                <w:lang w:val="es-CL"/>
              </w:rPr>
              <w:t>20:48</w:t>
            </w:r>
          </w:p>
        </w:tc>
        <w:tc>
          <w:tcPr>
            <w:tcW w:w="6011" w:type="dxa"/>
          </w:tcPr>
          <w:p w14:paraId="685ECDE0" w14:textId="77777777" w:rsidR="00501F7C" w:rsidRDefault="00000000">
            <w:pPr>
              <w:rPr>
                <w:rFonts w:ascii="Arial" w:hAnsi="Arial" w:cs="Arial"/>
                <w:color w:val="1F3864" w:themeColor="accent5" w:themeShade="80"/>
                <w:szCs w:val="20"/>
              </w:rPr>
            </w:pPr>
            <w:r>
              <w:rPr>
                <w:rFonts w:ascii="Arial" w:hAnsi="Arial" w:cs="Arial"/>
                <w:color w:val="1F3864" w:themeColor="accent5" w:themeShade="80"/>
                <w:szCs w:val="20"/>
              </w:rPr>
              <w:t xml:space="preserve"> Pilot on board for Berthing Maneuve</w:t>
            </w:r>
          </w:p>
        </w:tc>
      </w:tr>
      <w:tr w:rsidR="00501F7C" w14:paraId="55A40F1B" w14:textId="77777777">
        <w:trPr>
          <w:trHeight w:val="260"/>
          <w:tblCellSpacing w:w="20" w:type="dxa"/>
          <w:jc w:val="center"/>
        </w:trPr>
        <w:tc>
          <w:tcPr>
            <w:tcW w:w="2064" w:type="dxa"/>
            <w:vMerge/>
            <w:vAlign w:val="center"/>
          </w:tcPr>
          <w:p w14:paraId="455638B7" w14:textId="77777777" w:rsidR="00501F7C" w:rsidRDefault="00501F7C">
            <w:pPr>
              <w:jc w:val="center"/>
              <w:rPr>
                <w:rFonts w:ascii="Arial" w:hAnsi="Arial" w:cs="Arial"/>
                <w:color w:val="1F3864" w:themeColor="accent5" w:themeShade="80"/>
                <w:szCs w:val="20"/>
              </w:rPr>
            </w:pPr>
          </w:p>
        </w:tc>
        <w:tc>
          <w:tcPr>
            <w:tcW w:w="1689" w:type="dxa"/>
          </w:tcPr>
          <w:p w14:paraId="17CAAAC3" w14:textId="77777777" w:rsidR="00501F7C" w:rsidRDefault="00000000">
            <w:pPr>
              <w:jc w:val="center"/>
              <w:rPr>
                <w:rFonts w:ascii="Arial" w:hAnsi="Arial" w:cs="Arial"/>
                <w:color w:val="002060"/>
                <w:szCs w:val="20"/>
                <w:lang w:val="es-CL"/>
              </w:rPr>
            </w:pPr>
            <w:r>
              <w:rPr>
                <w:rFonts w:ascii="Arial" w:hAnsi="Arial" w:cs="Arial"/>
                <w:color w:val="002060"/>
                <w:szCs w:val="20"/>
                <w:lang w:val="es-CL"/>
              </w:rPr>
              <w:t>21:15</w:t>
            </w:r>
          </w:p>
        </w:tc>
        <w:tc>
          <w:tcPr>
            <w:tcW w:w="6011" w:type="dxa"/>
          </w:tcPr>
          <w:p w14:paraId="5505ABFE" w14:textId="77777777" w:rsidR="00501F7C" w:rsidRDefault="00000000">
            <w:pPr>
              <w:rPr>
                <w:rFonts w:ascii="Arial" w:hAnsi="Arial" w:cs="Arial"/>
                <w:color w:val="1F3864" w:themeColor="accent5" w:themeShade="80"/>
                <w:szCs w:val="20"/>
              </w:rPr>
            </w:pPr>
            <w:r>
              <w:rPr>
                <w:rFonts w:ascii="Arial" w:hAnsi="Arial" w:cs="Arial"/>
                <w:color w:val="1F3864" w:themeColor="accent5" w:themeShade="80"/>
                <w:szCs w:val="20"/>
              </w:rPr>
              <w:t>First Line Ashore</w:t>
            </w:r>
          </w:p>
        </w:tc>
      </w:tr>
      <w:tr w:rsidR="00501F7C" w14:paraId="074DB7E6" w14:textId="77777777">
        <w:trPr>
          <w:trHeight w:val="260"/>
          <w:tblCellSpacing w:w="20" w:type="dxa"/>
          <w:jc w:val="center"/>
        </w:trPr>
        <w:tc>
          <w:tcPr>
            <w:tcW w:w="2064" w:type="dxa"/>
            <w:vMerge/>
            <w:vAlign w:val="center"/>
          </w:tcPr>
          <w:p w14:paraId="11E464DD" w14:textId="77777777" w:rsidR="00501F7C" w:rsidRDefault="00501F7C">
            <w:pPr>
              <w:jc w:val="center"/>
              <w:rPr>
                <w:rFonts w:ascii="Arial" w:hAnsi="Arial" w:cs="Arial"/>
                <w:color w:val="1F3864" w:themeColor="accent5" w:themeShade="80"/>
                <w:szCs w:val="20"/>
              </w:rPr>
            </w:pPr>
          </w:p>
        </w:tc>
        <w:tc>
          <w:tcPr>
            <w:tcW w:w="1689" w:type="dxa"/>
          </w:tcPr>
          <w:p w14:paraId="01FE34E7" w14:textId="77777777" w:rsidR="00501F7C" w:rsidRDefault="00000000">
            <w:pPr>
              <w:jc w:val="center"/>
              <w:rPr>
                <w:rFonts w:ascii="Arial" w:hAnsi="Arial" w:cs="Arial"/>
                <w:color w:val="002060"/>
                <w:szCs w:val="20"/>
                <w:lang w:val="es-CL"/>
              </w:rPr>
            </w:pPr>
            <w:r>
              <w:rPr>
                <w:rFonts w:ascii="Arial" w:hAnsi="Arial" w:cs="Arial"/>
                <w:color w:val="002060"/>
                <w:szCs w:val="20"/>
                <w:lang w:val="es-CL"/>
              </w:rPr>
              <w:t>22:10</w:t>
            </w:r>
          </w:p>
        </w:tc>
        <w:tc>
          <w:tcPr>
            <w:tcW w:w="6011" w:type="dxa"/>
          </w:tcPr>
          <w:p w14:paraId="10402164" w14:textId="77777777" w:rsidR="00501F7C" w:rsidRDefault="00000000">
            <w:pPr>
              <w:rPr>
                <w:rFonts w:ascii="Arial" w:hAnsi="Arial" w:cs="Arial"/>
                <w:color w:val="1F3864" w:themeColor="accent5" w:themeShade="80"/>
                <w:szCs w:val="20"/>
              </w:rPr>
            </w:pPr>
            <w:r>
              <w:rPr>
                <w:rFonts w:ascii="Arial" w:hAnsi="Arial" w:cs="Arial"/>
                <w:color w:val="1F3864" w:themeColor="accent5" w:themeShade="80"/>
                <w:szCs w:val="20"/>
              </w:rPr>
              <w:t>All Made Fast at Coloso Terminal (PS Alongside)</w:t>
            </w:r>
          </w:p>
        </w:tc>
      </w:tr>
      <w:tr w:rsidR="00501F7C" w14:paraId="7185F5BC" w14:textId="77777777">
        <w:trPr>
          <w:trHeight w:val="260"/>
          <w:tblCellSpacing w:w="20" w:type="dxa"/>
          <w:jc w:val="center"/>
        </w:trPr>
        <w:tc>
          <w:tcPr>
            <w:tcW w:w="2064" w:type="dxa"/>
            <w:vMerge/>
            <w:vAlign w:val="center"/>
          </w:tcPr>
          <w:p w14:paraId="4B94B05F" w14:textId="77777777" w:rsidR="00501F7C" w:rsidRDefault="00501F7C">
            <w:pPr>
              <w:jc w:val="center"/>
              <w:rPr>
                <w:rFonts w:ascii="Arial" w:hAnsi="Arial" w:cs="Arial"/>
                <w:color w:val="1F3864" w:themeColor="accent5" w:themeShade="80"/>
                <w:szCs w:val="20"/>
              </w:rPr>
            </w:pPr>
          </w:p>
        </w:tc>
        <w:tc>
          <w:tcPr>
            <w:tcW w:w="1689" w:type="dxa"/>
          </w:tcPr>
          <w:p w14:paraId="223F00BC" w14:textId="77777777" w:rsidR="00501F7C" w:rsidRDefault="00000000">
            <w:pPr>
              <w:jc w:val="center"/>
              <w:rPr>
                <w:rFonts w:ascii="Arial" w:hAnsi="Arial" w:cs="Arial"/>
                <w:color w:val="002060"/>
                <w:szCs w:val="20"/>
                <w:lang w:val="es-CL"/>
              </w:rPr>
            </w:pPr>
            <w:r>
              <w:rPr>
                <w:rFonts w:ascii="Arial" w:hAnsi="Arial" w:cs="Arial"/>
                <w:color w:val="002060"/>
                <w:szCs w:val="20"/>
                <w:lang w:val="es-CL"/>
              </w:rPr>
              <w:t>22:10</w:t>
            </w:r>
          </w:p>
        </w:tc>
        <w:tc>
          <w:tcPr>
            <w:tcW w:w="6011" w:type="dxa"/>
          </w:tcPr>
          <w:p w14:paraId="660BE611" w14:textId="77777777" w:rsidR="00501F7C" w:rsidRDefault="00000000">
            <w:pPr>
              <w:rPr>
                <w:rFonts w:ascii="Arial" w:hAnsi="Arial" w:cs="Arial"/>
                <w:color w:val="1F3864" w:themeColor="accent5" w:themeShade="80"/>
                <w:szCs w:val="20"/>
              </w:rPr>
            </w:pPr>
            <w:r>
              <w:rPr>
                <w:rFonts w:ascii="Arial" w:hAnsi="Arial" w:cs="Arial"/>
                <w:color w:val="1F3864" w:themeColor="accent5" w:themeShade="80"/>
                <w:szCs w:val="20"/>
              </w:rPr>
              <w:t>Pilot Away</w:t>
            </w:r>
          </w:p>
        </w:tc>
      </w:tr>
      <w:tr w:rsidR="00501F7C" w14:paraId="1D17E558" w14:textId="77777777">
        <w:trPr>
          <w:trHeight w:val="260"/>
          <w:tblCellSpacing w:w="20" w:type="dxa"/>
          <w:jc w:val="center"/>
        </w:trPr>
        <w:tc>
          <w:tcPr>
            <w:tcW w:w="2064" w:type="dxa"/>
            <w:vMerge/>
            <w:vAlign w:val="center"/>
          </w:tcPr>
          <w:p w14:paraId="3B312C27" w14:textId="77777777" w:rsidR="00501F7C" w:rsidRDefault="00501F7C">
            <w:pPr>
              <w:jc w:val="center"/>
              <w:rPr>
                <w:rFonts w:ascii="Arial" w:hAnsi="Arial" w:cs="Arial"/>
                <w:color w:val="1F3864" w:themeColor="accent5" w:themeShade="80"/>
                <w:szCs w:val="20"/>
              </w:rPr>
            </w:pPr>
          </w:p>
        </w:tc>
        <w:tc>
          <w:tcPr>
            <w:tcW w:w="1689" w:type="dxa"/>
          </w:tcPr>
          <w:p w14:paraId="68779B93" w14:textId="77777777" w:rsidR="00501F7C" w:rsidRDefault="00000000">
            <w:pPr>
              <w:jc w:val="center"/>
              <w:rPr>
                <w:rFonts w:ascii="Arial" w:hAnsi="Arial" w:cs="Arial"/>
                <w:b/>
                <w:bCs/>
                <w:color w:val="002060"/>
                <w:szCs w:val="20"/>
                <w:lang w:val="es-CL"/>
              </w:rPr>
            </w:pPr>
            <w:r>
              <w:rPr>
                <w:rFonts w:ascii="Arial" w:hAnsi="Arial" w:cs="Arial"/>
                <w:b/>
                <w:bCs/>
                <w:color w:val="002060"/>
                <w:szCs w:val="20"/>
              </w:rPr>
              <w:t>2</w:t>
            </w:r>
            <w:r>
              <w:rPr>
                <w:rFonts w:ascii="Arial" w:hAnsi="Arial" w:cs="Arial"/>
                <w:b/>
                <w:bCs/>
                <w:color w:val="002060"/>
                <w:szCs w:val="20"/>
                <w:lang w:val="es-CL"/>
              </w:rPr>
              <w:t>2</w:t>
            </w:r>
            <w:r>
              <w:rPr>
                <w:rFonts w:ascii="Arial" w:hAnsi="Arial" w:cs="Arial"/>
                <w:b/>
                <w:bCs/>
                <w:color w:val="002060"/>
                <w:szCs w:val="20"/>
              </w:rPr>
              <w:t>:</w:t>
            </w:r>
            <w:r>
              <w:rPr>
                <w:rFonts w:ascii="Arial" w:hAnsi="Arial" w:cs="Arial"/>
                <w:b/>
                <w:bCs/>
                <w:color w:val="002060"/>
                <w:szCs w:val="20"/>
                <w:lang w:val="es-CL"/>
              </w:rPr>
              <w:t>41</w:t>
            </w:r>
          </w:p>
        </w:tc>
        <w:tc>
          <w:tcPr>
            <w:tcW w:w="6011" w:type="dxa"/>
          </w:tcPr>
          <w:p w14:paraId="4F983436" w14:textId="77777777" w:rsidR="00501F7C" w:rsidRDefault="00000000">
            <w:pPr>
              <w:rPr>
                <w:rFonts w:ascii="Arial" w:hAnsi="Arial" w:cs="Arial"/>
                <w:b/>
                <w:bCs/>
                <w:color w:val="1F3864" w:themeColor="accent5" w:themeShade="80"/>
                <w:szCs w:val="20"/>
              </w:rPr>
            </w:pPr>
            <w:r>
              <w:rPr>
                <w:rFonts w:ascii="Arial" w:hAnsi="Arial" w:cs="Arial"/>
                <w:b/>
                <w:bCs/>
                <w:color w:val="1F3864" w:themeColor="accent5" w:themeShade="80"/>
                <w:szCs w:val="20"/>
              </w:rPr>
              <w:t>Commenced Loading Operations in Hold No 2</w:t>
            </w:r>
          </w:p>
        </w:tc>
      </w:tr>
      <w:tr w:rsidR="00501F7C" w14:paraId="55FE0072" w14:textId="77777777">
        <w:trPr>
          <w:trHeight w:val="260"/>
          <w:tblCellSpacing w:w="20" w:type="dxa"/>
          <w:jc w:val="center"/>
        </w:trPr>
        <w:tc>
          <w:tcPr>
            <w:tcW w:w="2064" w:type="dxa"/>
            <w:vAlign w:val="center"/>
          </w:tcPr>
          <w:p w14:paraId="38C61FC2" w14:textId="77777777" w:rsidR="00501F7C" w:rsidRDefault="00000000">
            <w:pPr>
              <w:jc w:val="center"/>
              <w:rPr>
                <w:rFonts w:ascii="Arial" w:hAnsi="Arial" w:cs="Arial"/>
                <w:color w:val="1F3864" w:themeColor="accent5" w:themeShade="80"/>
                <w:szCs w:val="20"/>
              </w:rPr>
            </w:pPr>
            <w:r>
              <w:rPr>
                <w:rFonts w:ascii="Arial" w:hAnsi="Arial" w:cs="Arial"/>
                <w:color w:val="1F3864" w:themeColor="accent5" w:themeShade="80"/>
                <w:szCs w:val="20"/>
              </w:rPr>
              <w:t>Ma</w:t>
            </w:r>
            <w:r>
              <w:rPr>
                <w:rFonts w:ascii="Arial" w:hAnsi="Arial" w:cs="Arial"/>
                <w:color w:val="1F3864" w:themeColor="accent5" w:themeShade="80"/>
                <w:szCs w:val="20"/>
                <w:lang w:val="es-CL"/>
              </w:rPr>
              <w:t>y 11</w:t>
            </w:r>
            <w:r>
              <w:rPr>
                <w:rFonts w:ascii="Arial" w:hAnsi="Arial" w:cs="Arial"/>
                <w:color w:val="1F3864" w:themeColor="accent5" w:themeShade="80"/>
                <w:szCs w:val="20"/>
              </w:rPr>
              <w:t>, 2026</w:t>
            </w:r>
          </w:p>
        </w:tc>
        <w:tc>
          <w:tcPr>
            <w:tcW w:w="1689" w:type="dxa"/>
          </w:tcPr>
          <w:p w14:paraId="23BD378F" w14:textId="77777777" w:rsidR="00501F7C" w:rsidRDefault="00000000">
            <w:pPr>
              <w:jc w:val="center"/>
              <w:rPr>
                <w:rFonts w:ascii="Arial" w:hAnsi="Arial" w:cs="Arial"/>
                <w:color w:val="002060"/>
                <w:szCs w:val="20"/>
                <w:lang w:val="es-CL"/>
              </w:rPr>
            </w:pPr>
            <w:r>
              <w:rPr>
                <w:rFonts w:ascii="Arial" w:hAnsi="Arial" w:cs="Arial"/>
                <w:b/>
                <w:bCs/>
                <w:color w:val="002060"/>
                <w:szCs w:val="20"/>
                <w:lang w:val="es-CL"/>
              </w:rPr>
              <w:t>13</w:t>
            </w:r>
            <w:r>
              <w:rPr>
                <w:rFonts w:ascii="Arial" w:hAnsi="Arial" w:cs="Arial"/>
                <w:b/>
                <w:bCs/>
                <w:color w:val="002060"/>
                <w:szCs w:val="20"/>
              </w:rPr>
              <w:t>:</w:t>
            </w:r>
            <w:r>
              <w:rPr>
                <w:rFonts w:ascii="Arial" w:hAnsi="Arial" w:cs="Arial"/>
                <w:b/>
                <w:bCs/>
                <w:color w:val="002060"/>
                <w:szCs w:val="20"/>
                <w:lang w:val="es-CL"/>
              </w:rPr>
              <w:t>00</w:t>
            </w:r>
          </w:p>
        </w:tc>
        <w:tc>
          <w:tcPr>
            <w:tcW w:w="6011" w:type="dxa"/>
          </w:tcPr>
          <w:p w14:paraId="2D0939E0" w14:textId="77777777" w:rsidR="00501F7C" w:rsidRDefault="00000000">
            <w:pPr>
              <w:rPr>
                <w:rFonts w:ascii="Arial" w:hAnsi="Arial" w:cs="Arial"/>
                <w:color w:val="1F3864" w:themeColor="accent5" w:themeShade="80"/>
                <w:szCs w:val="20"/>
              </w:rPr>
            </w:pPr>
            <w:r>
              <w:rPr>
                <w:rFonts w:ascii="Arial" w:hAnsi="Arial" w:cs="Arial"/>
                <w:b/>
                <w:bCs/>
                <w:color w:val="1F3864" w:themeColor="accent5" w:themeShade="80"/>
                <w:szCs w:val="20"/>
              </w:rPr>
              <w:t>Completed Loading Operations in Hold No 2</w:t>
            </w:r>
          </w:p>
        </w:tc>
      </w:tr>
      <w:tr w:rsidR="00501F7C" w14:paraId="63BE0825" w14:textId="77777777">
        <w:trPr>
          <w:trHeight w:val="260"/>
          <w:tblCellSpacing w:w="20" w:type="dxa"/>
          <w:jc w:val="center"/>
        </w:trPr>
        <w:tc>
          <w:tcPr>
            <w:tcW w:w="2064" w:type="dxa"/>
            <w:vMerge w:val="restart"/>
            <w:vAlign w:val="center"/>
          </w:tcPr>
          <w:p w14:paraId="0C63E67D" w14:textId="77777777" w:rsidR="00501F7C" w:rsidRDefault="00000000">
            <w:pPr>
              <w:jc w:val="center"/>
              <w:rPr>
                <w:rFonts w:ascii="Arial" w:hAnsi="Arial" w:cs="Arial"/>
                <w:color w:val="1F3864" w:themeColor="accent5" w:themeShade="80"/>
                <w:szCs w:val="20"/>
              </w:rPr>
            </w:pPr>
            <w:r>
              <w:rPr>
                <w:rFonts w:ascii="Arial" w:hAnsi="Arial" w:cs="Arial"/>
                <w:color w:val="1F3864" w:themeColor="accent5" w:themeShade="80"/>
                <w:szCs w:val="20"/>
              </w:rPr>
              <w:t xml:space="preserve"> Ma</w:t>
            </w:r>
            <w:r>
              <w:rPr>
                <w:rFonts w:ascii="Arial" w:hAnsi="Arial" w:cs="Arial"/>
                <w:color w:val="1F3864" w:themeColor="accent5" w:themeShade="80"/>
                <w:szCs w:val="20"/>
                <w:lang w:val="es-CL"/>
              </w:rPr>
              <w:t>y</w:t>
            </w:r>
            <w:r>
              <w:rPr>
                <w:rFonts w:ascii="Arial" w:hAnsi="Arial" w:cs="Arial"/>
                <w:color w:val="1F3864" w:themeColor="accent5" w:themeShade="80"/>
                <w:szCs w:val="20"/>
              </w:rPr>
              <w:t xml:space="preserve"> </w:t>
            </w:r>
            <w:r>
              <w:rPr>
                <w:rFonts w:ascii="Arial" w:hAnsi="Arial" w:cs="Arial"/>
                <w:color w:val="1F3864" w:themeColor="accent5" w:themeShade="80"/>
                <w:szCs w:val="20"/>
                <w:lang w:val="es-CL"/>
              </w:rPr>
              <w:t>13</w:t>
            </w:r>
            <w:r>
              <w:rPr>
                <w:rFonts w:ascii="Arial" w:hAnsi="Arial" w:cs="Arial"/>
                <w:color w:val="1F3864" w:themeColor="accent5" w:themeShade="80"/>
                <w:szCs w:val="20"/>
              </w:rPr>
              <w:t>, 2026</w:t>
            </w:r>
          </w:p>
        </w:tc>
        <w:tc>
          <w:tcPr>
            <w:tcW w:w="1689" w:type="dxa"/>
          </w:tcPr>
          <w:p w14:paraId="6F8E116A" w14:textId="77777777" w:rsidR="00501F7C" w:rsidRDefault="00000000">
            <w:pPr>
              <w:jc w:val="center"/>
              <w:rPr>
                <w:rFonts w:ascii="Arial" w:hAnsi="Arial" w:cs="Arial"/>
                <w:color w:val="002060"/>
                <w:szCs w:val="20"/>
              </w:rPr>
            </w:pPr>
            <w:r>
              <w:rPr>
                <w:rFonts w:ascii="Arial" w:hAnsi="Arial" w:cs="Arial"/>
                <w:color w:val="002060"/>
                <w:szCs w:val="20"/>
              </w:rPr>
              <w:t>1</w:t>
            </w:r>
            <w:r>
              <w:rPr>
                <w:rFonts w:ascii="Arial" w:hAnsi="Arial" w:cs="Arial"/>
                <w:color w:val="002060"/>
                <w:szCs w:val="20"/>
                <w:lang w:val="es-CL"/>
              </w:rPr>
              <w:t>7</w:t>
            </w:r>
            <w:r>
              <w:rPr>
                <w:rFonts w:ascii="Arial" w:hAnsi="Arial" w:cs="Arial"/>
                <w:color w:val="002060"/>
                <w:szCs w:val="20"/>
              </w:rPr>
              <w:t>:</w:t>
            </w:r>
            <w:r>
              <w:rPr>
                <w:rFonts w:ascii="Arial" w:hAnsi="Arial" w:cs="Arial"/>
                <w:color w:val="002060"/>
                <w:szCs w:val="20"/>
                <w:lang w:val="es-CL"/>
              </w:rPr>
              <w:t>5</w:t>
            </w:r>
            <w:r>
              <w:rPr>
                <w:rFonts w:ascii="Arial" w:hAnsi="Arial" w:cs="Arial"/>
                <w:color w:val="002060"/>
                <w:szCs w:val="20"/>
              </w:rPr>
              <w:t>0</w:t>
            </w:r>
          </w:p>
        </w:tc>
        <w:tc>
          <w:tcPr>
            <w:tcW w:w="6011" w:type="dxa"/>
          </w:tcPr>
          <w:p w14:paraId="383EFEB4" w14:textId="77777777" w:rsidR="00501F7C" w:rsidRDefault="00000000">
            <w:pPr>
              <w:rPr>
                <w:rFonts w:ascii="Arial" w:hAnsi="Arial" w:cs="Arial"/>
                <w:b/>
                <w:bCs/>
                <w:color w:val="1F3864" w:themeColor="accent5" w:themeShade="80"/>
                <w:szCs w:val="20"/>
              </w:rPr>
            </w:pPr>
            <w:r>
              <w:rPr>
                <w:rFonts w:ascii="Arial" w:hAnsi="Arial" w:cs="Arial"/>
                <w:color w:val="1F3864" w:themeColor="accent5" w:themeShade="80"/>
                <w:szCs w:val="20"/>
              </w:rPr>
              <w:t>ALS Inspector on Board</w:t>
            </w:r>
          </w:p>
        </w:tc>
      </w:tr>
      <w:tr w:rsidR="00501F7C" w14:paraId="704DD4BB" w14:textId="77777777">
        <w:trPr>
          <w:trHeight w:val="260"/>
          <w:tblCellSpacing w:w="20" w:type="dxa"/>
          <w:jc w:val="center"/>
        </w:trPr>
        <w:tc>
          <w:tcPr>
            <w:tcW w:w="2064" w:type="dxa"/>
            <w:vMerge/>
            <w:vAlign w:val="center"/>
          </w:tcPr>
          <w:p w14:paraId="0C4B5B98" w14:textId="77777777" w:rsidR="00501F7C" w:rsidRDefault="00501F7C">
            <w:pPr>
              <w:jc w:val="center"/>
              <w:rPr>
                <w:rFonts w:ascii="Arial" w:hAnsi="Arial" w:cs="Arial"/>
                <w:color w:val="1F3864" w:themeColor="accent5" w:themeShade="80"/>
                <w:szCs w:val="20"/>
              </w:rPr>
            </w:pPr>
          </w:p>
        </w:tc>
        <w:tc>
          <w:tcPr>
            <w:tcW w:w="1689" w:type="dxa"/>
          </w:tcPr>
          <w:p w14:paraId="42059C21" w14:textId="77777777" w:rsidR="00501F7C" w:rsidRDefault="00000000">
            <w:pPr>
              <w:jc w:val="center"/>
              <w:rPr>
                <w:rFonts w:ascii="Arial" w:hAnsi="Arial" w:cs="Arial"/>
                <w:color w:val="002060"/>
                <w:szCs w:val="20"/>
                <w:lang w:val="es-CL"/>
              </w:rPr>
            </w:pPr>
            <w:r>
              <w:rPr>
                <w:rFonts w:ascii="Arial" w:hAnsi="Arial" w:cs="Arial"/>
                <w:color w:val="002060"/>
                <w:szCs w:val="20"/>
              </w:rPr>
              <w:t>1</w:t>
            </w:r>
            <w:r>
              <w:rPr>
                <w:rFonts w:ascii="Arial" w:hAnsi="Arial" w:cs="Arial"/>
                <w:color w:val="002060"/>
                <w:szCs w:val="20"/>
                <w:lang w:val="es-CL"/>
              </w:rPr>
              <w:t>8</w:t>
            </w:r>
            <w:r>
              <w:rPr>
                <w:rFonts w:ascii="Arial" w:hAnsi="Arial" w:cs="Arial"/>
                <w:color w:val="002060"/>
                <w:szCs w:val="20"/>
              </w:rPr>
              <w:t>:</w:t>
            </w:r>
            <w:r>
              <w:rPr>
                <w:rFonts w:ascii="Arial" w:hAnsi="Arial" w:cs="Arial"/>
                <w:color w:val="002060"/>
                <w:szCs w:val="20"/>
                <w:lang w:val="es-CL"/>
              </w:rPr>
              <w:t>05</w:t>
            </w:r>
          </w:p>
        </w:tc>
        <w:tc>
          <w:tcPr>
            <w:tcW w:w="6011" w:type="dxa"/>
          </w:tcPr>
          <w:p w14:paraId="6C436385" w14:textId="77777777" w:rsidR="00501F7C" w:rsidRDefault="00000000">
            <w:pPr>
              <w:rPr>
                <w:rFonts w:ascii="Arial" w:hAnsi="Arial" w:cs="Arial"/>
                <w:color w:val="1F3864" w:themeColor="accent5" w:themeShade="80"/>
                <w:szCs w:val="20"/>
                <w:lang w:val="es-CL"/>
              </w:rPr>
            </w:pPr>
            <w:r>
              <w:rPr>
                <w:rFonts w:ascii="Arial" w:hAnsi="Arial" w:cs="Arial"/>
                <w:color w:val="1F3864" w:themeColor="accent5" w:themeShade="80"/>
                <w:szCs w:val="20"/>
                <w:lang w:val="es-CL"/>
              </w:rPr>
              <w:t>Holds Sealing Commenced</w:t>
            </w:r>
          </w:p>
        </w:tc>
      </w:tr>
      <w:tr w:rsidR="00501F7C" w14:paraId="373E5A97" w14:textId="77777777">
        <w:trPr>
          <w:trHeight w:val="260"/>
          <w:tblCellSpacing w:w="20" w:type="dxa"/>
          <w:jc w:val="center"/>
        </w:trPr>
        <w:tc>
          <w:tcPr>
            <w:tcW w:w="2064" w:type="dxa"/>
            <w:vMerge/>
            <w:vAlign w:val="center"/>
          </w:tcPr>
          <w:p w14:paraId="74E70E07" w14:textId="77777777" w:rsidR="00501F7C" w:rsidRDefault="00501F7C">
            <w:pPr>
              <w:rPr>
                <w:rFonts w:ascii="Arial" w:hAnsi="Arial" w:cs="Arial"/>
                <w:color w:val="1F3864" w:themeColor="accent5" w:themeShade="80"/>
                <w:szCs w:val="20"/>
              </w:rPr>
            </w:pPr>
          </w:p>
        </w:tc>
        <w:tc>
          <w:tcPr>
            <w:tcW w:w="1689" w:type="dxa"/>
            <w:vAlign w:val="center"/>
          </w:tcPr>
          <w:p w14:paraId="5F122BBC" w14:textId="77777777" w:rsidR="00501F7C" w:rsidRDefault="00000000">
            <w:pPr>
              <w:jc w:val="center"/>
              <w:rPr>
                <w:rFonts w:ascii="Arial" w:hAnsi="Arial" w:cs="Arial"/>
                <w:color w:val="002060"/>
                <w:szCs w:val="20"/>
                <w:lang w:val="es-CL"/>
              </w:rPr>
            </w:pPr>
            <w:r>
              <w:rPr>
                <w:rFonts w:ascii="Arial" w:hAnsi="Arial" w:cs="Arial"/>
                <w:color w:val="002060"/>
                <w:szCs w:val="20"/>
              </w:rPr>
              <w:t>1</w:t>
            </w:r>
            <w:r>
              <w:rPr>
                <w:rFonts w:ascii="Arial" w:hAnsi="Arial" w:cs="Arial"/>
                <w:color w:val="002060"/>
                <w:szCs w:val="20"/>
                <w:lang w:val="es-CL"/>
              </w:rPr>
              <w:t>9</w:t>
            </w:r>
            <w:r>
              <w:rPr>
                <w:rFonts w:ascii="Arial" w:hAnsi="Arial" w:cs="Arial"/>
                <w:color w:val="002060"/>
                <w:szCs w:val="20"/>
              </w:rPr>
              <w:t>:</w:t>
            </w:r>
            <w:r>
              <w:rPr>
                <w:rFonts w:ascii="Arial" w:hAnsi="Arial" w:cs="Arial"/>
                <w:color w:val="002060"/>
                <w:szCs w:val="20"/>
                <w:lang w:val="es-CL"/>
              </w:rPr>
              <w:t>10</w:t>
            </w:r>
          </w:p>
        </w:tc>
        <w:tc>
          <w:tcPr>
            <w:tcW w:w="6011" w:type="dxa"/>
          </w:tcPr>
          <w:p w14:paraId="5724BB9D" w14:textId="77777777" w:rsidR="00501F7C" w:rsidRDefault="00000000">
            <w:pPr>
              <w:rPr>
                <w:rFonts w:ascii="Arial" w:hAnsi="Arial" w:cs="Arial"/>
                <w:color w:val="1F3864" w:themeColor="accent5" w:themeShade="80"/>
                <w:szCs w:val="20"/>
                <w:highlight w:val="yellow"/>
              </w:rPr>
            </w:pPr>
            <w:r>
              <w:rPr>
                <w:rFonts w:ascii="Arial" w:hAnsi="Arial" w:cs="Arial"/>
                <w:color w:val="1F3864" w:themeColor="accent5" w:themeShade="80"/>
                <w:szCs w:val="20"/>
                <w:lang w:val="es-CL"/>
              </w:rPr>
              <w:t>Holds Sealing Completed</w:t>
            </w:r>
          </w:p>
        </w:tc>
      </w:tr>
      <w:tr w:rsidR="00501F7C" w14:paraId="6C2EF256" w14:textId="77777777">
        <w:trPr>
          <w:trHeight w:val="260"/>
          <w:tblCellSpacing w:w="20" w:type="dxa"/>
          <w:jc w:val="center"/>
        </w:trPr>
        <w:tc>
          <w:tcPr>
            <w:tcW w:w="2064" w:type="dxa"/>
            <w:vMerge/>
            <w:vAlign w:val="center"/>
          </w:tcPr>
          <w:p w14:paraId="6E26238D" w14:textId="77777777" w:rsidR="00501F7C" w:rsidRDefault="00501F7C">
            <w:pPr>
              <w:jc w:val="center"/>
              <w:rPr>
                <w:rFonts w:ascii="Arial" w:hAnsi="Arial" w:cs="Arial"/>
                <w:color w:val="1F3864" w:themeColor="accent5" w:themeShade="80"/>
                <w:szCs w:val="20"/>
              </w:rPr>
            </w:pPr>
          </w:p>
        </w:tc>
        <w:tc>
          <w:tcPr>
            <w:tcW w:w="1689" w:type="dxa"/>
            <w:vAlign w:val="center"/>
          </w:tcPr>
          <w:p w14:paraId="482ECA1D" w14:textId="77777777" w:rsidR="00501F7C" w:rsidRDefault="00000000">
            <w:pPr>
              <w:jc w:val="center"/>
              <w:rPr>
                <w:rFonts w:ascii="Arial" w:hAnsi="Arial" w:cs="Arial"/>
                <w:color w:val="002060"/>
                <w:szCs w:val="20"/>
              </w:rPr>
            </w:pPr>
            <w:r>
              <w:rPr>
                <w:rFonts w:ascii="Arial" w:hAnsi="Arial" w:cs="Arial"/>
                <w:color w:val="002060"/>
                <w:szCs w:val="20"/>
                <w:lang w:val="es-CL"/>
              </w:rPr>
              <w:t>19</w:t>
            </w:r>
            <w:r>
              <w:rPr>
                <w:rFonts w:ascii="Arial" w:hAnsi="Arial" w:cs="Arial"/>
                <w:color w:val="002060"/>
                <w:szCs w:val="20"/>
              </w:rPr>
              <w:t>:</w:t>
            </w:r>
            <w:r>
              <w:rPr>
                <w:rFonts w:ascii="Arial" w:hAnsi="Arial" w:cs="Arial"/>
                <w:color w:val="002060"/>
                <w:szCs w:val="20"/>
                <w:lang w:val="es-CL"/>
              </w:rPr>
              <w:t>2</w:t>
            </w:r>
            <w:r>
              <w:rPr>
                <w:rFonts w:ascii="Arial" w:hAnsi="Arial" w:cs="Arial"/>
                <w:color w:val="002060"/>
                <w:szCs w:val="20"/>
              </w:rPr>
              <w:t>0</w:t>
            </w:r>
          </w:p>
        </w:tc>
        <w:tc>
          <w:tcPr>
            <w:tcW w:w="6011" w:type="dxa"/>
          </w:tcPr>
          <w:p w14:paraId="460C97F8" w14:textId="77777777" w:rsidR="00501F7C" w:rsidRDefault="00000000">
            <w:pPr>
              <w:rPr>
                <w:rFonts w:ascii="Arial" w:hAnsi="Arial" w:cs="Arial"/>
                <w:color w:val="1F3864" w:themeColor="accent5" w:themeShade="80"/>
                <w:szCs w:val="20"/>
              </w:rPr>
            </w:pPr>
            <w:r>
              <w:rPr>
                <w:rFonts w:ascii="Arial" w:hAnsi="Arial" w:cs="Arial"/>
                <w:color w:val="1F3864" w:themeColor="accent5" w:themeShade="80"/>
                <w:szCs w:val="20"/>
              </w:rPr>
              <w:t>ALS Inspector Away</w:t>
            </w:r>
          </w:p>
        </w:tc>
      </w:tr>
      <w:tr w:rsidR="00501F7C" w14:paraId="2EAAC748" w14:textId="77777777">
        <w:trPr>
          <w:trHeight w:val="260"/>
          <w:tblCellSpacing w:w="20" w:type="dxa"/>
          <w:jc w:val="center"/>
        </w:trPr>
        <w:tc>
          <w:tcPr>
            <w:tcW w:w="2064" w:type="dxa"/>
            <w:vAlign w:val="center"/>
          </w:tcPr>
          <w:p w14:paraId="6013C700" w14:textId="77777777" w:rsidR="00501F7C" w:rsidRDefault="00000000">
            <w:pPr>
              <w:jc w:val="center"/>
              <w:rPr>
                <w:rFonts w:ascii="Arial" w:hAnsi="Arial" w:cs="Arial"/>
                <w:color w:val="1F3864" w:themeColor="accent5" w:themeShade="80"/>
                <w:szCs w:val="20"/>
              </w:rPr>
            </w:pPr>
            <w:r>
              <w:rPr>
                <w:rFonts w:ascii="Arial" w:hAnsi="Arial" w:cs="Arial"/>
                <w:color w:val="1F3864" w:themeColor="accent5" w:themeShade="80"/>
                <w:szCs w:val="20"/>
                <w:lang w:val="es-CL"/>
              </w:rPr>
              <w:t>May</w:t>
            </w:r>
            <w:r>
              <w:rPr>
                <w:rFonts w:ascii="Arial" w:hAnsi="Arial" w:cs="Arial"/>
                <w:color w:val="1F3864" w:themeColor="accent5" w:themeShade="80"/>
                <w:szCs w:val="20"/>
              </w:rPr>
              <w:t xml:space="preserve"> </w:t>
            </w:r>
            <w:r>
              <w:rPr>
                <w:rFonts w:ascii="Arial" w:hAnsi="Arial" w:cs="Arial"/>
                <w:color w:val="1F3864" w:themeColor="accent5" w:themeShade="80"/>
                <w:szCs w:val="20"/>
                <w:lang w:val="es-CL"/>
              </w:rPr>
              <w:t>27</w:t>
            </w:r>
            <w:r>
              <w:rPr>
                <w:rFonts w:ascii="Arial" w:hAnsi="Arial" w:cs="Arial"/>
                <w:color w:val="1F3864" w:themeColor="accent5" w:themeShade="80"/>
                <w:szCs w:val="20"/>
              </w:rPr>
              <w:t>, 2026</w:t>
            </w:r>
          </w:p>
        </w:tc>
        <w:tc>
          <w:tcPr>
            <w:tcW w:w="1689" w:type="dxa"/>
            <w:vAlign w:val="center"/>
          </w:tcPr>
          <w:p w14:paraId="71C62B48" w14:textId="77777777" w:rsidR="00501F7C" w:rsidRDefault="00000000">
            <w:pPr>
              <w:rPr>
                <w:rFonts w:ascii="Arial" w:hAnsi="Arial" w:cs="Arial"/>
                <w:color w:val="002060"/>
                <w:szCs w:val="20"/>
                <w:lang w:val="es-CL"/>
              </w:rPr>
            </w:pPr>
            <w:r>
              <w:rPr>
                <w:rFonts w:ascii="Arial" w:hAnsi="Arial" w:cs="Arial"/>
                <w:color w:val="002060"/>
                <w:szCs w:val="20"/>
                <w:lang w:val="es-CL"/>
              </w:rPr>
              <w:t>14</w:t>
            </w:r>
            <w:r>
              <w:rPr>
                <w:rFonts w:ascii="Arial" w:hAnsi="Arial" w:cs="Arial"/>
                <w:color w:val="002060"/>
                <w:szCs w:val="20"/>
              </w:rPr>
              <w:t>:</w:t>
            </w:r>
            <w:r>
              <w:rPr>
                <w:rFonts w:ascii="Arial" w:hAnsi="Arial" w:cs="Arial"/>
                <w:color w:val="002060"/>
                <w:szCs w:val="20"/>
                <w:lang w:val="es-CL"/>
              </w:rPr>
              <w:t>00</w:t>
            </w:r>
            <w:r>
              <w:rPr>
                <w:rFonts w:ascii="Arial" w:hAnsi="Arial" w:cs="Arial"/>
                <w:color w:val="002060"/>
                <w:szCs w:val="20"/>
              </w:rPr>
              <w:t xml:space="preserve"> – </w:t>
            </w:r>
            <w:r>
              <w:rPr>
                <w:rFonts w:ascii="Arial" w:hAnsi="Arial" w:cs="Arial"/>
                <w:color w:val="002060"/>
                <w:szCs w:val="20"/>
                <w:lang w:val="es-CL"/>
              </w:rPr>
              <w:t>15</w:t>
            </w:r>
            <w:r>
              <w:rPr>
                <w:rFonts w:ascii="Arial" w:hAnsi="Arial" w:cs="Arial"/>
                <w:color w:val="002060"/>
                <w:szCs w:val="20"/>
              </w:rPr>
              <w:t>:</w:t>
            </w:r>
            <w:r>
              <w:rPr>
                <w:rFonts w:ascii="Arial" w:hAnsi="Arial" w:cs="Arial"/>
                <w:color w:val="002060"/>
                <w:szCs w:val="20"/>
                <w:lang w:val="es-CL"/>
              </w:rPr>
              <w:t>00</w:t>
            </w:r>
          </w:p>
        </w:tc>
        <w:tc>
          <w:tcPr>
            <w:tcW w:w="6011" w:type="dxa"/>
          </w:tcPr>
          <w:p w14:paraId="5A7752A7" w14:textId="77777777" w:rsidR="00501F7C" w:rsidRDefault="00000000">
            <w:pPr>
              <w:rPr>
                <w:rFonts w:ascii="Arial" w:hAnsi="Arial" w:cs="Arial"/>
                <w:color w:val="002060"/>
                <w:szCs w:val="20"/>
              </w:rPr>
            </w:pPr>
            <w:r>
              <w:rPr>
                <w:rFonts w:ascii="Arial" w:hAnsi="Arial" w:cs="Arial"/>
                <w:color w:val="002060"/>
                <w:szCs w:val="20"/>
              </w:rPr>
              <w:t>Sealing of Samples</w:t>
            </w:r>
          </w:p>
        </w:tc>
      </w:tr>
      <w:tr w:rsidR="00501F7C" w14:paraId="16C6DE87" w14:textId="77777777">
        <w:trPr>
          <w:trHeight w:val="260"/>
          <w:tblCellSpacing w:w="20" w:type="dxa"/>
          <w:jc w:val="center"/>
        </w:trPr>
        <w:tc>
          <w:tcPr>
            <w:tcW w:w="2064" w:type="dxa"/>
            <w:vAlign w:val="center"/>
          </w:tcPr>
          <w:p w14:paraId="68ABDD3C" w14:textId="77777777" w:rsidR="00501F7C" w:rsidRDefault="00000000">
            <w:pPr>
              <w:jc w:val="center"/>
              <w:rPr>
                <w:rFonts w:ascii="Arial" w:hAnsi="Arial" w:cs="Arial"/>
                <w:color w:val="1F3864" w:themeColor="accent5" w:themeShade="80"/>
                <w:szCs w:val="20"/>
              </w:rPr>
            </w:pPr>
            <w:r>
              <w:rPr>
                <w:rFonts w:ascii="Arial" w:hAnsi="Arial" w:cs="Arial"/>
                <w:color w:val="1F3864" w:themeColor="accent5" w:themeShade="80"/>
                <w:szCs w:val="20"/>
                <w:lang w:val="es-CL"/>
              </w:rPr>
              <w:t>May</w:t>
            </w:r>
            <w:r>
              <w:rPr>
                <w:rFonts w:ascii="Arial" w:hAnsi="Arial" w:cs="Arial"/>
                <w:color w:val="1F3864" w:themeColor="accent5" w:themeShade="80"/>
                <w:szCs w:val="20"/>
              </w:rPr>
              <w:t xml:space="preserve"> </w:t>
            </w:r>
            <w:r>
              <w:rPr>
                <w:rFonts w:ascii="Arial" w:hAnsi="Arial" w:cs="Arial"/>
                <w:color w:val="1F3864" w:themeColor="accent5" w:themeShade="80"/>
                <w:szCs w:val="20"/>
                <w:lang w:val="es-CL"/>
              </w:rPr>
              <w:t>28</w:t>
            </w:r>
            <w:r>
              <w:rPr>
                <w:rFonts w:ascii="Arial" w:hAnsi="Arial" w:cs="Arial"/>
                <w:color w:val="1F3864" w:themeColor="accent5" w:themeShade="80"/>
                <w:szCs w:val="20"/>
              </w:rPr>
              <w:t>, 2026</w:t>
            </w:r>
          </w:p>
        </w:tc>
        <w:tc>
          <w:tcPr>
            <w:tcW w:w="1689" w:type="dxa"/>
            <w:vAlign w:val="center"/>
          </w:tcPr>
          <w:p w14:paraId="24533CF6" w14:textId="46DA84CF" w:rsidR="00501F7C" w:rsidRDefault="00F93A34">
            <w:pPr>
              <w:jc w:val="center"/>
              <w:rPr>
                <w:rFonts w:ascii="Arial" w:hAnsi="Arial" w:cs="Arial"/>
                <w:color w:val="002060"/>
                <w:szCs w:val="20"/>
                <w:lang w:val="es-CL"/>
              </w:rPr>
            </w:pPr>
            <w:r w:rsidRPr="00F93A34">
              <w:rPr>
                <w:rFonts w:ascii="Arial" w:hAnsi="Arial" w:cs="Arial"/>
                <w:color w:val="002060"/>
                <w:szCs w:val="20"/>
                <w:lang w:val="es-CL"/>
              </w:rPr>
              <w:t>13</w:t>
            </w:r>
            <w:r w:rsidR="00000000" w:rsidRPr="00F93A34">
              <w:rPr>
                <w:rFonts w:ascii="Arial" w:hAnsi="Arial" w:cs="Arial"/>
                <w:color w:val="002060"/>
                <w:szCs w:val="20"/>
                <w:lang w:val="es-CL"/>
              </w:rPr>
              <w:t>:</w:t>
            </w:r>
            <w:r>
              <w:rPr>
                <w:rFonts w:ascii="Arial" w:hAnsi="Arial" w:cs="Arial"/>
                <w:color w:val="002060"/>
                <w:szCs w:val="20"/>
                <w:lang w:val="es-CL"/>
              </w:rPr>
              <w:t>00</w:t>
            </w:r>
          </w:p>
        </w:tc>
        <w:tc>
          <w:tcPr>
            <w:tcW w:w="6011" w:type="dxa"/>
          </w:tcPr>
          <w:p w14:paraId="28566E01" w14:textId="77777777" w:rsidR="00501F7C" w:rsidRDefault="00000000">
            <w:pPr>
              <w:rPr>
                <w:rFonts w:ascii="Arial" w:hAnsi="Arial" w:cs="Arial"/>
                <w:color w:val="002060"/>
                <w:szCs w:val="20"/>
              </w:rPr>
            </w:pPr>
            <w:r>
              <w:rPr>
                <w:rFonts w:ascii="Arial" w:hAnsi="Arial" w:cs="Arial"/>
                <w:color w:val="002060"/>
                <w:szCs w:val="20"/>
              </w:rPr>
              <w:t>Sample</w:t>
            </w:r>
            <w:r>
              <w:rPr>
                <w:rFonts w:ascii="Arial" w:hAnsi="Arial" w:cs="Arial"/>
                <w:color w:val="002060"/>
                <w:szCs w:val="20"/>
                <w:lang w:val="es-CL"/>
              </w:rPr>
              <w:t>s</w:t>
            </w:r>
            <w:r>
              <w:rPr>
                <w:rFonts w:ascii="Arial" w:hAnsi="Arial" w:cs="Arial"/>
                <w:color w:val="002060"/>
                <w:szCs w:val="20"/>
              </w:rPr>
              <w:t xml:space="preserve"> dispatched</w:t>
            </w:r>
          </w:p>
        </w:tc>
      </w:tr>
    </w:tbl>
    <w:p w14:paraId="6653A36D" w14:textId="77777777" w:rsidR="00501F7C" w:rsidRDefault="00501F7C">
      <w:pPr>
        <w:widowControl/>
        <w:wordWrap/>
        <w:autoSpaceDE/>
        <w:autoSpaceDN/>
        <w:spacing w:after="160" w:line="259" w:lineRule="auto"/>
        <w:jc w:val="left"/>
        <w:rPr>
          <w:rFonts w:ascii="Arial" w:hAnsi="Arial" w:cs="Arial"/>
          <w:b/>
          <w:color w:val="004CAB"/>
          <w:szCs w:val="20"/>
        </w:rPr>
      </w:pPr>
    </w:p>
    <w:p w14:paraId="31B18A41" w14:textId="77777777" w:rsidR="00501F7C" w:rsidRDefault="00501F7C">
      <w:pPr>
        <w:autoSpaceDE/>
        <w:autoSpaceDN/>
        <w:spacing w:line="276" w:lineRule="auto"/>
        <w:ind w:hanging="426"/>
        <w:rPr>
          <w:rFonts w:ascii="Arial" w:hAnsi="Arial" w:cs="Arial"/>
          <w:b/>
          <w:color w:val="004CAB"/>
          <w:szCs w:val="20"/>
        </w:rPr>
      </w:pPr>
    </w:p>
    <w:p w14:paraId="0311AA8C" w14:textId="77777777" w:rsidR="00501F7C" w:rsidRDefault="00501F7C">
      <w:pPr>
        <w:autoSpaceDE/>
        <w:autoSpaceDN/>
        <w:spacing w:line="276" w:lineRule="auto"/>
        <w:ind w:hanging="426"/>
        <w:rPr>
          <w:rFonts w:ascii="Arial" w:hAnsi="Arial" w:cs="Arial"/>
          <w:b/>
          <w:color w:val="004CAB"/>
          <w:szCs w:val="20"/>
        </w:rPr>
      </w:pPr>
    </w:p>
    <w:p w14:paraId="57C8628C" w14:textId="77777777" w:rsidR="00501F7C" w:rsidRDefault="00501F7C">
      <w:pPr>
        <w:autoSpaceDE/>
        <w:autoSpaceDN/>
        <w:spacing w:line="276" w:lineRule="auto"/>
        <w:ind w:hanging="426"/>
        <w:rPr>
          <w:rFonts w:ascii="Arial" w:hAnsi="Arial" w:cs="Arial"/>
          <w:b/>
          <w:color w:val="004CAB"/>
          <w:szCs w:val="20"/>
        </w:rPr>
      </w:pPr>
    </w:p>
    <w:p w14:paraId="3D797CB6" w14:textId="77777777" w:rsidR="00501F7C" w:rsidRDefault="00501F7C">
      <w:pPr>
        <w:autoSpaceDE/>
        <w:autoSpaceDN/>
        <w:spacing w:line="276" w:lineRule="auto"/>
        <w:ind w:hanging="426"/>
        <w:rPr>
          <w:rFonts w:ascii="Arial" w:hAnsi="Arial" w:cs="Arial"/>
          <w:b/>
          <w:color w:val="004CAB"/>
          <w:szCs w:val="20"/>
        </w:rPr>
      </w:pPr>
    </w:p>
    <w:p w14:paraId="78B23984" w14:textId="77777777" w:rsidR="00501F7C" w:rsidRDefault="00501F7C">
      <w:pPr>
        <w:autoSpaceDE/>
        <w:autoSpaceDN/>
        <w:spacing w:line="276" w:lineRule="auto"/>
        <w:ind w:hanging="426"/>
        <w:rPr>
          <w:rFonts w:ascii="Arial" w:hAnsi="Arial" w:cs="Arial"/>
          <w:b/>
          <w:color w:val="004CAB"/>
          <w:szCs w:val="20"/>
        </w:rPr>
      </w:pPr>
    </w:p>
    <w:p w14:paraId="68557044" w14:textId="77777777" w:rsidR="00501F7C" w:rsidRDefault="00501F7C">
      <w:pPr>
        <w:autoSpaceDE/>
        <w:autoSpaceDN/>
        <w:spacing w:line="276" w:lineRule="auto"/>
        <w:ind w:hanging="426"/>
        <w:rPr>
          <w:rFonts w:ascii="Arial" w:hAnsi="Arial" w:cs="Arial"/>
          <w:b/>
          <w:color w:val="004CAB"/>
          <w:szCs w:val="20"/>
        </w:rPr>
      </w:pPr>
    </w:p>
    <w:p w14:paraId="30C0CF86" w14:textId="77777777" w:rsidR="00501F7C" w:rsidRDefault="00501F7C">
      <w:pPr>
        <w:autoSpaceDE/>
        <w:autoSpaceDN/>
        <w:spacing w:line="276" w:lineRule="auto"/>
        <w:ind w:hanging="426"/>
        <w:rPr>
          <w:rFonts w:ascii="Arial" w:hAnsi="Arial" w:cs="Arial"/>
          <w:b/>
          <w:color w:val="004CAB"/>
          <w:szCs w:val="20"/>
        </w:rPr>
      </w:pPr>
    </w:p>
    <w:p w14:paraId="6FE613F4" w14:textId="77777777" w:rsidR="00501F7C" w:rsidRDefault="00501F7C">
      <w:pPr>
        <w:autoSpaceDE/>
        <w:autoSpaceDN/>
        <w:spacing w:line="276" w:lineRule="auto"/>
        <w:ind w:hanging="426"/>
        <w:rPr>
          <w:rFonts w:ascii="Arial" w:hAnsi="Arial" w:cs="Arial"/>
          <w:b/>
          <w:color w:val="004CAB"/>
          <w:szCs w:val="20"/>
        </w:rPr>
      </w:pPr>
    </w:p>
    <w:p w14:paraId="68987465" w14:textId="77777777" w:rsidR="00501F7C" w:rsidRDefault="00501F7C">
      <w:pPr>
        <w:autoSpaceDE/>
        <w:autoSpaceDN/>
        <w:spacing w:line="276" w:lineRule="auto"/>
        <w:ind w:hanging="426"/>
        <w:rPr>
          <w:rFonts w:ascii="Arial" w:hAnsi="Arial" w:cs="Arial"/>
          <w:b/>
          <w:color w:val="004CAB"/>
          <w:szCs w:val="20"/>
        </w:rPr>
      </w:pPr>
    </w:p>
    <w:p w14:paraId="3BB6312A" w14:textId="77777777" w:rsidR="00501F7C" w:rsidRDefault="00501F7C">
      <w:pPr>
        <w:autoSpaceDE/>
        <w:autoSpaceDN/>
        <w:spacing w:line="276" w:lineRule="auto"/>
        <w:ind w:hanging="426"/>
        <w:rPr>
          <w:rFonts w:ascii="Arial" w:hAnsi="Arial" w:cs="Arial"/>
          <w:b/>
          <w:color w:val="004CAB"/>
          <w:szCs w:val="20"/>
        </w:rPr>
      </w:pPr>
    </w:p>
    <w:p w14:paraId="5788F65E" w14:textId="77777777" w:rsidR="00501F7C" w:rsidRDefault="00000000">
      <w:pPr>
        <w:autoSpaceDE/>
        <w:autoSpaceDN/>
        <w:spacing w:line="276" w:lineRule="auto"/>
        <w:ind w:hanging="426"/>
        <w:rPr>
          <w:rFonts w:ascii="Arial" w:hAnsi="Arial" w:cs="Arial"/>
          <w:b/>
          <w:color w:val="004CAB"/>
          <w:szCs w:val="20"/>
        </w:rPr>
      </w:pPr>
      <w:r>
        <w:rPr>
          <w:rFonts w:ascii="Arial" w:hAnsi="Arial" w:cs="Arial"/>
          <w:b/>
          <w:color w:val="004CAB"/>
          <w:szCs w:val="20"/>
        </w:rPr>
        <w:t>Hold and Hatch Condition</w:t>
      </w:r>
    </w:p>
    <w:p w14:paraId="3C605362" w14:textId="77777777" w:rsidR="00501F7C" w:rsidRDefault="00501F7C">
      <w:pPr>
        <w:spacing w:line="276" w:lineRule="auto"/>
        <w:ind w:hanging="426"/>
        <w:rPr>
          <w:rFonts w:ascii="Arial" w:hAnsi="Arial" w:cs="Arial"/>
          <w:bCs/>
          <w:color w:val="002060"/>
          <w:szCs w:val="20"/>
        </w:rPr>
      </w:pPr>
    </w:p>
    <w:p w14:paraId="566BAB45" w14:textId="77777777" w:rsidR="00501F7C" w:rsidRDefault="00000000">
      <w:pPr>
        <w:spacing w:line="276" w:lineRule="auto"/>
        <w:ind w:left="-426" w:hanging="284"/>
        <w:rPr>
          <w:rFonts w:ascii="Arial" w:hAnsi="Arial" w:cs="Arial"/>
          <w:bCs/>
          <w:color w:val="002060"/>
          <w:szCs w:val="20"/>
        </w:rPr>
      </w:pPr>
      <w:r>
        <w:rPr>
          <w:rFonts w:ascii="Arial" w:hAnsi="Arial" w:cs="Arial"/>
          <w:bCs/>
          <w:color w:val="002060"/>
          <w:szCs w:val="20"/>
        </w:rPr>
        <w:t xml:space="preserve">      Due to safety regulations applied by Coloso Terminal, our surveyor was no authorized to board the vessel to perform the inspection of </w:t>
      </w:r>
      <w:r>
        <w:rPr>
          <w:rFonts w:ascii="Arial" w:hAnsi="Arial" w:cs="Arial"/>
          <w:b/>
          <w:color w:val="002060"/>
          <w:szCs w:val="20"/>
        </w:rPr>
        <w:t>Hold N° 2.</w:t>
      </w:r>
    </w:p>
    <w:p w14:paraId="7B9659A5" w14:textId="77777777" w:rsidR="00501F7C" w:rsidRDefault="00501F7C">
      <w:pPr>
        <w:ind w:hanging="426"/>
        <w:rPr>
          <w:rFonts w:ascii="Arial" w:hAnsi="Arial" w:cs="Arial"/>
          <w:bCs/>
          <w:color w:val="002060"/>
          <w:szCs w:val="20"/>
        </w:rPr>
      </w:pPr>
    </w:p>
    <w:p w14:paraId="51F9F824" w14:textId="77777777" w:rsidR="00501F7C" w:rsidRDefault="00000000">
      <w:pPr>
        <w:spacing w:line="360" w:lineRule="auto"/>
        <w:ind w:left="-426"/>
        <w:rPr>
          <w:rFonts w:ascii="Arial" w:hAnsi="Arial" w:cs="Arial"/>
          <w:bCs/>
          <w:color w:val="1F3864" w:themeColor="accent5" w:themeShade="80"/>
          <w:szCs w:val="20"/>
        </w:rPr>
      </w:pPr>
      <w:r>
        <w:rPr>
          <w:rFonts w:ascii="Arial" w:hAnsi="Arial" w:cs="Arial"/>
          <w:bCs/>
          <w:color w:val="002060"/>
          <w:szCs w:val="20"/>
        </w:rPr>
        <w:t xml:space="preserve">The images of hold condition attached to this report were shared by Coloso </w:t>
      </w:r>
      <w:r>
        <w:rPr>
          <w:rFonts w:ascii="Arial" w:hAnsi="Arial" w:cs="Arial"/>
          <w:bCs/>
          <w:color w:val="1F3864" w:themeColor="accent5" w:themeShade="80"/>
          <w:szCs w:val="20"/>
        </w:rPr>
        <w:t>Terminal through Inchcape Agency.</w:t>
      </w:r>
    </w:p>
    <w:p w14:paraId="7DB157D0" w14:textId="77777777" w:rsidR="00501F7C" w:rsidRDefault="00501F7C">
      <w:pPr>
        <w:spacing w:line="360" w:lineRule="auto"/>
        <w:rPr>
          <w:rFonts w:ascii="Arial" w:hAnsi="Arial" w:cs="Arial"/>
          <w:bCs/>
          <w:color w:val="1F3864" w:themeColor="accent5" w:themeShade="80"/>
          <w:szCs w:val="20"/>
        </w:rPr>
      </w:pPr>
    </w:p>
    <w:p w14:paraId="1782C57E" w14:textId="77777777" w:rsidR="00501F7C" w:rsidRDefault="00501F7C">
      <w:pPr>
        <w:autoSpaceDE/>
        <w:autoSpaceDN/>
        <w:rPr>
          <w:rFonts w:ascii="Arial" w:hAnsi="Arial" w:cs="Arial"/>
          <w:b/>
          <w:color w:val="004CAB"/>
          <w:szCs w:val="20"/>
          <w:u w:val="single"/>
        </w:rPr>
      </w:pPr>
    </w:p>
    <w:p w14:paraId="0EDF413A" w14:textId="77777777" w:rsidR="00501F7C" w:rsidRDefault="00501F7C">
      <w:pPr>
        <w:autoSpaceDE/>
        <w:autoSpaceDN/>
        <w:rPr>
          <w:rFonts w:ascii="Arial" w:hAnsi="Arial" w:cs="Arial"/>
          <w:b/>
          <w:color w:val="004CAB"/>
          <w:szCs w:val="20"/>
          <w:u w:val="single"/>
        </w:rPr>
      </w:pPr>
    </w:p>
    <w:p w14:paraId="25D6085E" w14:textId="77777777" w:rsidR="00501F7C" w:rsidRDefault="00000000">
      <w:pPr>
        <w:autoSpaceDE/>
        <w:autoSpaceDN/>
        <w:rPr>
          <w:rFonts w:ascii="Arial" w:hAnsi="Arial" w:cs="Arial"/>
          <w:b/>
          <w:color w:val="004CAB"/>
          <w:szCs w:val="20"/>
          <w:u w:val="single"/>
        </w:rPr>
      </w:pPr>
      <w:r>
        <w:rPr>
          <w:rFonts w:ascii="Arial" w:hAnsi="Arial" w:cs="Arial"/>
          <w:b/>
          <w:color w:val="004CAB"/>
          <w:szCs w:val="20"/>
          <w:u w:val="single"/>
        </w:rPr>
        <w:t>Weighing &amp; Loading</w:t>
      </w:r>
    </w:p>
    <w:p w14:paraId="1F0BBDC4" w14:textId="77777777" w:rsidR="00501F7C" w:rsidRDefault="00501F7C">
      <w:pPr>
        <w:autoSpaceDE/>
        <w:autoSpaceDN/>
        <w:rPr>
          <w:rFonts w:ascii="Arial" w:hAnsi="Arial" w:cs="Arial"/>
          <w:b/>
          <w:color w:val="004CAB"/>
          <w:szCs w:val="20"/>
          <w:u w:val="single"/>
        </w:rPr>
      </w:pPr>
    </w:p>
    <w:p w14:paraId="207BC3D9" w14:textId="77777777" w:rsidR="00501F7C" w:rsidRDefault="00501F7C">
      <w:pPr>
        <w:autoSpaceDE/>
        <w:autoSpaceDN/>
        <w:rPr>
          <w:rFonts w:ascii="Arial" w:hAnsi="Arial" w:cs="Arial"/>
          <w:b/>
          <w:color w:val="004CAB"/>
          <w:sz w:val="10"/>
          <w:szCs w:val="10"/>
        </w:rPr>
      </w:pPr>
    </w:p>
    <w:p w14:paraId="471525C9" w14:textId="77777777" w:rsidR="00501F7C" w:rsidRDefault="00000000">
      <w:pPr>
        <w:pStyle w:val="Textoindependiente"/>
        <w:rPr>
          <w:rFonts w:ascii="Arial" w:hAnsi="Arial" w:cs="Arial"/>
          <w:b/>
          <w:color w:val="004CAB"/>
          <w:sz w:val="20"/>
        </w:rPr>
      </w:pPr>
      <w:r>
        <w:rPr>
          <w:rFonts w:ascii="Arial" w:hAnsi="Arial" w:cs="Arial"/>
          <w:b/>
          <w:color w:val="004CAB"/>
          <w:sz w:val="20"/>
        </w:rPr>
        <w:t>Loading Operation and Conveyor Details:</w:t>
      </w:r>
    </w:p>
    <w:p w14:paraId="11577494" w14:textId="77777777" w:rsidR="00501F7C" w:rsidRDefault="00501F7C">
      <w:pPr>
        <w:pStyle w:val="Textoindependiente"/>
        <w:spacing w:line="360" w:lineRule="auto"/>
        <w:rPr>
          <w:rFonts w:ascii="Arial" w:hAnsi="Arial" w:cs="Arial"/>
          <w:b/>
          <w:color w:val="004CAB"/>
          <w:sz w:val="20"/>
        </w:rPr>
      </w:pPr>
    </w:p>
    <w:p w14:paraId="631FFC19" w14:textId="77777777" w:rsidR="00501F7C" w:rsidRDefault="00000000">
      <w:pPr>
        <w:pStyle w:val="Textoindependiente"/>
        <w:spacing w:line="360" w:lineRule="auto"/>
        <w:rPr>
          <w:rFonts w:ascii="Arial" w:hAnsi="Arial" w:cs="Arial"/>
          <w:bCs/>
          <w:color w:val="002060"/>
          <w:sz w:val="20"/>
        </w:rPr>
      </w:pPr>
      <w:r>
        <w:rPr>
          <w:rFonts w:ascii="Arial" w:hAnsi="Arial" w:cs="Arial"/>
          <w:bCs/>
          <w:color w:val="002060"/>
          <w:sz w:val="20"/>
        </w:rPr>
        <w:t xml:space="preserve">Loading was performed using a conveyor belt feeder located inside the covered warehouse (stockpile). The cargo was transported by the belt conveyor at an average rate of </w:t>
      </w:r>
      <w:r>
        <w:rPr>
          <w:rFonts w:ascii="Arial" w:hAnsi="Arial" w:cs="Arial"/>
          <w:bCs/>
          <w:color w:val="1F3864" w:themeColor="accent5" w:themeShade="80"/>
          <w:sz w:val="20"/>
        </w:rPr>
        <w:t xml:space="preserve">1250 wmt per hour. </w:t>
      </w:r>
      <w:r>
        <w:rPr>
          <w:rFonts w:ascii="Arial" w:hAnsi="Arial" w:cs="Arial"/>
          <w:bCs/>
          <w:color w:val="002060"/>
          <w:sz w:val="20"/>
        </w:rPr>
        <w:t>The condition of the material during this transportation remained good as far as visibly accessible.</w:t>
      </w:r>
    </w:p>
    <w:p w14:paraId="5D173CF9" w14:textId="77777777" w:rsidR="00501F7C" w:rsidRDefault="00501F7C">
      <w:pPr>
        <w:pStyle w:val="Textoindependiente"/>
        <w:ind w:firstLine="720"/>
        <w:rPr>
          <w:rFonts w:ascii="Arial" w:hAnsi="Arial" w:cs="Arial"/>
          <w:bCs/>
          <w:color w:val="002060"/>
          <w:sz w:val="20"/>
        </w:rPr>
      </w:pPr>
    </w:p>
    <w:tbl>
      <w:tblPr>
        <w:tblStyle w:val="Tablaconcuadrcula"/>
        <w:tblW w:w="0" w:type="auto"/>
        <w:tblCellSpacing w:w="20" w:type="dxa"/>
        <w:tblBorders>
          <w:top w:val="inset" w:sz="2" w:space="0" w:color="auto"/>
          <w:left w:val="inset" w:sz="2" w:space="0" w:color="auto"/>
          <w:bottom w:val="inset" w:sz="2" w:space="0" w:color="auto"/>
          <w:right w:val="inset" w:sz="2" w:space="0" w:color="auto"/>
          <w:insideH w:val="inset" w:sz="2" w:space="0" w:color="auto"/>
          <w:insideV w:val="inset" w:sz="2" w:space="0" w:color="auto"/>
        </w:tblBorders>
        <w:tblLook w:val="04A0" w:firstRow="1" w:lastRow="0" w:firstColumn="1" w:lastColumn="0" w:noHBand="0" w:noVBand="1"/>
      </w:tblPr>
      <w:tblGrid>
        <w:gridCol w:w="3091"/>
        <w:gridCol w:w="3042"/>
        <w:gridCol w:w="3053"/>
      </w:tblGrid>
      <w:tr w:rsidR="00501F7C" w14:paraId="734274E4" w14:textId="77777777">
        <w:trPr>
          <w:trHeight w:val="304"/>
          <w:tblCellSpacing w:w="20" w:type="dxa"/>
        </w:trPr>
        <w:tc>
          <w:tcPr>
            <w:tcW w:w="3031" w:type="dxa"/>
            <w:shd w:val="clear" w:color="auto" w:fill="004CAB"/>
            <w:vAlign w:val="center"/>
          </w:tcPr>
          <w:p w14:paraId="5F8AF9E4" w14:textId="77777777" w:rsidR="00501F7C" w:rsidRDefault="00000000">
            <w:pPr>
              <w:autoSpaceDE/>
              <w:autoSpaceDN/>
              <w:jc w:val="center"/>
              <w:rPr>
                <w:rFonts w:ascii="Arial" w:hAnsi="Arial" w:cs="Arial"/>
                <w:b/>
                <w:color w:val="FFFFFF" w:themeColor="background1"/>
                <w:szCs w:val="20"/>
              </w:rPr>
            </w:pPr>
            <w:r>
              <w:rPr>
                <w:rFonts w:ascii="Arial" w:hAnsi="Arial" w:cs="Arial"/>
                <w:b/>
                <w:color w:val="FFFFFF" w:themeColor="background1"/>
                <w:szCs w:val="20"/>
              </w:rPr>
              <w:t>Belt Capacity</w:t>
            </w:r>
          </w:p>
        </w:tc>
        <w:tc>
          <w:tcPr>
            <w:tcW w:w="3002" w:type="dxa"/>
            <w:shd w:val="clear" w:color="auto" w:fill="004CAB"/>
            <w:vAlign w:val="center"/>
          </w:tcPr>
          <w:p w14:paraId="71A18D12" w14:textId="77777777" w:rsidR="00501F7C" w:rsidRDefault="00000000">
            <w:pPr>
              <w:autoSpaceDE/>
              <w:autoSpaceDN/>
              <w:jc w:val="center"/>
              <w:rPr>
                <w:rFonts w:ascii="Arial" w:hAnsi="Arial" w:cs="Arial"/>
                <w:b/>
                <w:color w:val="FFFFFF" w:themeColor="background1"/>
                <w:szCs w:val="20"/>
              </w:rPr>
            </w:pPr>
            <w:r>
              <w:rPr>
                <w:rFonts w:ascii="Arial" w:hAnsi="Arial" w:cs="Arial"/>
                <w:b/>
                <w:color w:val="FFFFFF" w:themeColor="background1"/>
                <w:szCs w:val="20"/>
              </w:rPr>
              <w:t>Belt Length</w:t>
            </w:r>
          </w:p>
        </w:tc>
        <w:tc>
          <w:tcPr>
            <w:tcW w:w="2993" w:type="dxa"/>
            <w:shd w:val="clear" w:color="auto" w:fill="004CAB"/>
            <w:vAlign w:val="center"/>
          </w:tcPr>
          <w:p w14:paraId="5DADE54C" w14:textId="77777777" w:rsidR="00501F7C" w:rsidRDefault="00000000">
            <w:pPr>
              <w:autoSpaceDE/>
              <w:autoSpaceDN/>
              <w:jc w:val="center"/>
              <w:rPr>
                <w:rFonts w:ascii="Arial" w:hAnsi="Arial" w:cs="Arial"/>
                <w:b/>
                <w:color w:val="FFFFFF" w:themeColor="background1"/>
                <w:szCs w:val="20"/>
              </w:rPr>
            </w:pPr>
            <w:r>
              <w:rPr>
                <w:rFonts w:ascii="Arial" w:hAnsi="Arial" w:cs="Arial"/>
                <w:b/>
                <w:color w:val="FFFFFF" w:themeColor="background1"/>
                <w:szCs w:val="20"/>
              </w:rPr>
              <w:t>Belt Speed</w:t>
            </w:r>
          </w:p>
        </w:tc>
      </w:tr>
      <w:tr w:rsidR="00501F7C" w14:paraId="7DE91951" w14:textId="77777777">
        <w:trPr>
          <w:tblCellSpacing w:w="20" w:type="dxa"/>
        </w:trPr>
        <w:tc>
          <w:tcPr>
            <w:tcW w:w="3031" w:type="dxa"/>
            <w:vAlign w:val="center"/>
          </w:tcPr>
          <w:p w14:paraId="578B3853" w14:textId="77777777" w:rsidR="00501F7C" w:rsidRDefault="00000000">
            <w:pPr>
              <w:autoSpaceDE/>
              <w:autoSpaceDN/>
              <w:jc w:val="center"/>
              <w:rPr>
                <w:rFonts w:ascii="Arial" w:hAnsi="Arial" w:cs="Arial"/>
                <w:b/>
                <w:color w:val="002060"/>
                <w:szCs w:val="20"/>
              </w:rPr>
            </w:pPr>
            <w:r>
              <w:rPr>
                <w:rFonts w:ascii="Arial" w:hAnsi="Arial" w:cs="Arial"/>
                <w:b/>
                <w:color w:val="002060"/>
                <w:szCs w:val="20"/>
              </w:rPr>
              <w:t>1,800 T/H</w:t>
            </w:r>
          </w:p>
        </w:tc>
        <w:tc>
          <w:tcPr>
            <w:tcW w:w="3002" w:type="dxa"/>
            <w:vAlign w:val="center"/>
          </w:tcPr>
          <w:p w14:paraId="12FCBEC4" w14:textId="77777777" w:rsidR="00501F7C" w:rsidRDefault="00000000">
            <w:pPr>
              <w:autoSpaceDE/>
              <w:autoSpaceDN/>
              <w:jc w:val="center"/>
              <w:rPr>
                <w:rFonts w:ascii="Arial" w:hAnsi="Arial" w:cs="Arial"/>
                <w:b/>
                <w:color w:val="002060"/>
                <w:szCs w:val="20"/>
              </w:rPr>
            </w:pPr>
            <w:r>
              <w:rPr>
                <w:rFonts w:ascii="Arial" w:hAnsi="Arial" w:cs="Arial"/>
                <w:b/>
                <w:color w:val="002060"/>
                <w:szCs w:val="20"/>
              </w:rPr>
              <w:t>500 meters</w:t>
            </w:r>
          </w:p>
        </w:tc>
        <w:tc>
          <w:tcPr>
            <w:tcW w:w="2993" w:type="dxa"/>
            <w:vAlign w:val="center"/>
          </w:tcPr>
          <w:p w14:paraId="052F2D4A" w14:textId="77777777" w:rsidR="00501F7C" w:rsidRDefault="00000000">
            <w:pPr>
              <w:autoSpaceDE/>
              <w:autoSpaceDN/>
              <w:jc w:val="center"/>
              <w:rPr>
                <w:rFonts w:ascii="Arial" w:hAnsi="Arial" w:cs="Arial"/>
                <w:color w:val="002060"/>
                <w:szCs w:val="20"/>
                <w:lang w:val="es-CL"/>
              </w:rPr>
            </w:pPr>
            <w:r>
              <w:rPr>
                <w:rFonts w:ascii="Arial" w:hAnsi="Arial" w:cs="Arial"/>
                <w:b/>
                <w:color w:val="002060"/>
                <w:szCs w:val="20"/>
                <w:lang w:val="es-CL"/>
              </w:rPr>
              <w:t>1250 T/H</w:t>
            </w:r>
          </w:p>
        </w:tc>
      </w:tr>
    </w:tbl>
    <w:p w14:paraId="727D236C" w14:textId="77777777" w:rsidR="00501F7C" w:rsidRDefault="00501F7C">
      <w:pPr>
        <w:pStyle w:val="Textoindependiente"/>
        <w:ind w:firstLine="720"/>
        <w:rPr>
          <w:rFonts w:ascii="Arial" w:hAnsi="Arial" w:cs="Arial"/>
          <w:bCs/>
          <w:color w:val="002060"/>
          <w:sz w:val="20"/>
          <w:lang w:val="es-CL"/>
        </w:rPr>
      </w:pPr>
    </w:p>
    <w:p w14:paraId="45C4CEC2" w14:textId="77777777" w:rsidR="00501F7C" w:rsidRDefault="00000000">
      <w:pPr>
        <w:wordWrap/>
        <w:spacing w:line="480" w:lineRule="auto"/>
        <w:rPr>
          <w:rFonts w:ascii="Arial" w:hAnsi="Arial" w:cs="Arial"/>
          <w:bCs/>
          <w:color w:val="002060"/>
          <w:szCs w:val="20"/>
        </w:rPr>
      </w:pPr>
      <w:r>
        <w:rPr>
          <w:rFonts w:ascii="Arial" w:hAnsi="Arial" w:cs="Arial"/>
          <w:bCs/>
          <w:color w:val="002060"/>
          <w:szCs w:val="20"/>
        </w:rPr>
        <w:t>During loading operations, weather conditions were good.</w:t>
      </w:r>
    </w:p>
    <w:p w14:paraId="2A3CD14E" w14:textId="77777777" w:rsidR="00501F7C" w:rsidRDefault="00000000">
      <w:pPr>
        <w:rPr>
          <w:rFonts w:ascii="Arial" w:hAnsi="Arial" w:cs="Arial"/>
          <w:bCs/>
          <w:color w:val="002060"/>
          <w:szCs w:val="20"/>
        </w:rPr>
      </w:pPr>
      <w:r>
        <w:rPr>
          <w:rFonts w:ascii="Arial" w:hAnsi="Arial" w:cs="Arial"/>
          <w:bCs/>
          <w:color w:val="002060"/>
          <w:szCs w:val="20"/>
        </w:rPr>
        <w:t>During loading operations of our parcel, following stoppages were registered:</w:t>
      </w:r>
    </w:p>
    <w:p w14:paraId="7A36553B" w14:textId="77777777" w:rsidR="00501F7C" w:rsidRDefault="00501F7C">
      <w:pPr>
        <w:rPr>
          <w:rFonts w:ascii="Arial" w:hAnsi="Arial" w:cs="Arial"/>
          <w:bCs/>
          <w:color w:val="002060"/>
          <w:szCs w:val="20"/>
        </w:rPr>
      </w:pPr>
    </w:p>
    <w:p w14:paraId="1170A59B" w14:textId="77777777" w:rsidR="00501F7C" w:rsidRDefault="00000000">
      <w:pPr>
        <w:widowControl/>
        <w:numPr>
          <w:ilvl w:val="0"/>
          <w:numId w:val="1"/>
        </w:numPr>
        <w:wordWrap/>
        <w:autoSpaceDE/>
        <w:autoSpaceDN/>
        <w:spacing w:line="360" w:lineRule="auto"/>
        <w:contextualSpacing/>
        <w:rPr>
          <w:rFonts w:ascii="Arial" w:hAnsi="Arial" w:cs="Arial"/>
          <w:color w:val="002060"/>
          <w:szCs w:val="20"/>
        </w:rPr>
      </w:pPr>
      <w:r>
        <w:rPr>
          <w:rFonts w:ascii="Arial" w:hAnsi="Arial" w:cs="Arial"/>
          <w:color w:val="002060"/>
          <w:szCs w:val="20"/>
        </w:rPr>
        <w:t xml:space="preserve">Terminal system breakdown </w:t>
      </w:r>
    </w:p>
    <w:p w14:paraId="298DF7D0" w14:textId="77777777" w:rsidR="00501F7C" w:rsidRDefault="00000000">
      <w:pPr>
        <w:widowControl/>
        <w:numPr>
          <w:ilvl w:val="0"/>
          <w:numId w:val="1"/>
        </w:numPr>
        <w:wordWrap/>
        <w:autoSpaceDE/>
        <w:autoSpaceDN/>
        <w:spacing w:line="360" w:lineRule="auto"/>
        <w:contextualSpacing/>
        <w:rPr>
          <w:rFonts w:ascii="Arial" w:hAnsi="Arial" w:cs="Arial"/>
          <w:color w:val="002060"/>
          <w:szCs w:val="20"/>
        </w:rPr>
      </w:pPr>
      <w:r>
        <w:rPr>
          <w:rFonts w:ascii="Arial" w:hAnsi="Arial" w:cs="Arial"/>
          <w:color w:val="002060"/>
          <w:szCs w:val="20"/>
        </w:rPr>
        <w:t>Shift of Personnel</w:t>
      </w:r>
    </w:p>
    <w:p w14:paraId="4668AB7F" w14:textId="77777777" w:rsidR="00501F7C" w:rsidRDefault="00501F7C">
      <w:pPr>
        <w:jc w:val="left"/>
        <w:rPr>
          <w:rFonts w:ascii="Arial" w:hAnsi="Arial" w:cs="Arial"/>
          <w:b/>
          <w:color w:val="004CAB"/>
          <w:szCs w:val="20"/>
        </w:rPr>
      </w:pPr>
    </w:p>
    <w:p w14:paraId="3888052C" w14:textId="77777777" w:rsidR="00501F7C" w:rsidRDefault="00000000">
      <w:pPr>
        <w:jc w:val="left"/>
        <w:rPr>
          <w:rFonts w:ascii="Arial" w:hAnsi="Arial" w:cs="Arial"/>
          <w:b/>
          <w:color w:val="004CAB"/>
          <w:szCs w:val="20"/>
        </w:rPr>
      </w:pPr>
      <w:r>
        <w:rPr>
          <w:rFonts w:ascii="Arial" w:hAnsi="Arial" w:cs="Arial"/>
          <w:b/>
          <w:color w:val="004CAB"/>
          <w:szCs w:val="20"/>
        </w:rPr>
        <w:t>Hold Sealing</w:t>
      </w:r>
    </w:p>
    <w:p w14:paraId="553B4140" w14:textId="77777777" w:rsidR="00501F7C" w:rsidRDefault="00501F7C">
      <w:pPr>
        <w:jc w:val="left"/>
        <w:rPr>
          <w:rFonts w:ascii="Arial" w:hAnsi="Arial" w:cs="Arial"/>
          <w:b/>
          <w:color w:val="002060"/>
          <w:szCs w:val="20"/>
        </w:rPr>
      </w:pPr>
    </w:p>
    <w:p w14:paraId="5D430D0A" w14:textId="77777777" w:rsidR="00501F7C" w:rsidRDefault="00000000">
      <w:pPr>
        <w:rPr>
          <w:rFonts w:ascii="Arial" w:hAnsi="Arial" w:cs="Arial"/>
          <w:bCs/>
          <w:color w:val="1F3864" w:themeColor="accent5" w:themeShade="80"/>
          <w:szCs w:val="20"/>
        </w:rPr>
      </w:pPr>
      <w:r>
        <w:rPr>
          <w:rFonts w:ascii="Arial" w:hAnsi="Arial" w:cs="Arial"/>
          <w:bCs/>
          <w:color w:val="1F3864" w:themeColor="accent5" w:themeShade="80"/>
          <w:szCs w:val="20"/>
        </w:rPr>
        <w:t xml:space="preserve">At the request of </w:t>
      </w:r>
      <w:r>
        <w:rPr>
          <w:rFonts w:ascii="Arial" w:eastAsiaTheme="minorHAnsi" w:hAnsi="Arial" w:cs="Arial"/>
          <w:b/>
          <w:bCs/>
          <w:color w:val="1F3864" w:themeColor="accent5" w:themeShade="80"/>
          <w:kern w:val="0"/>
          <w:szCs w:val="20"/>
          <w:lang w:eastAsia="en-US"/>
        </w:rPr>
        <w:t>YANGGU XIANGGUANG COPPER CO. LTD.</w:t>
      </w:r>
      <w:r>
        <w:rPr>
          <w:rFonts w:ascii="Arial" w:hAnsi="Arial" w:cs="Arial"/>
          <w:bCs/>
          <w:color w:val="1F3864" w:themeColor="accent5" w:themeShade="80"/>
          <w:szCs w:val="20"/>
        </w:rPr>
        <w:t xml:space="preserve">, after completion of loading, vessel’s </w:t>
      </w:r>
    </w:p>
    <w:p w14:paraId="70581BD6" w14:textId="77777777" w:rsidR="00501F7C" w:rsidRDefault="00000000">
      <w:pPr>
        <w:rPr>
          <w:rFonts w:ascii="Arial" w:hAnsi="Arial" w:cs="Arial"/>
          <w:bCs/>
          <w:color w:val="1F3864" w:themeColor="accent5" w:themeShade="80"/>
          <w:szCs w:val="20"/>
        </w:rPr>
      </w:pPr>
      <w:r>
        <w:rPr>
          <w:rFonts w:ascii="Arial" w:hAnsi="Arial" w:cs="Arial"/>
          <w:bCs/>
          <w:color w:val="1F3864" w:themeColor="accent5" w:themeShade="80"/>
          <w:szCs w:val="20"/>
        </w:rPr>
        <w:t>Hatch cover and stevedore’s accesses have been sealed by our surveyor as follows:</w:t>
      </w:r>
    </w:p>
    <w:p w14:paraId="7F30CD76" w14:textId="77777777" w:rsidR="00501F7C" w:rsidRDefault="00501F7C">
      <w:pPr>
        <w:rPr>
          <w:rFonts w:ascii="Arial" w:hAnsi="Arial" w:cs="Arial"/>
          <w:bCs/>
          <w:color w:val="1F3864" w:themeColor="accent5" w:themeShade="80"/>
          <w:szCs w:val="20"/>
        </w:rPr>
      </w:pPr>
    </w:p>
    <w:tbl>
      <w:tblPr>
        <w:tblW w:w="9214" w:type="dxa"/>
        <w:tblCellSpacing w:w="20" w:type="dxa"/>
        <w:tblInd w:w="-3" w:type="dxa"/>
        <w:tblBorders>
          <w:top w:val="inset" w:sz="2" w:space="0" w:color="auto"/>
          <w:left w:val="inset" w:sz="2" w:space="0" w:color="auto"/>
          <w:bottom w:val="inset" w:sz="2" w:space="0" w:color="auto"/>
          <w:right w:val="inset" w:sz="2" w:space="0" w:color="auto"/>
          <w:insideH w:val="inset" w:sz="2" w:space="0" w:color="auto"/>
          <w:insideV w:val="inset" w:sz="2" w:space="0" w:color="auto"/>
        </w:tblBorders>
        <w:tblLayout w:type="fixed"/>
        <w:tblCellMar>
          <w:left w:w="70" w:type="dxa"/>
          <w:right w:w="70" w:type="dxa"/>
        </w:tblCellMar>
        <w:tblLook w:val="04A0" w:firstRow="1" w:lastRow="0" w:firstColumn="1" w:lastColumn="0" w:noHBand="0" w:noVBand="1"/>
      </w:tblPr>
      <w:tblGrid>
        <w:gridCol w:w="2552"/>
        <w:gridCol w:w="3118"/>
        <w:gridCol w:w="3544"/>
      </w:tblGrid>
      <w:tr w:rsidR="00501F7C" w14:paraId="1F35506D" w14:textId="77777777">
        <w:trPr>
          <w:trHeight w:val="423"/>
          <w:tblCellSpacing w:w="20" w:type="dxa"/>
        </w:trPr>
        <w:tc>
          <w:tcPr>
            <w:tcW w:w="2492" w:type="dxa"/>
            <w:vMerge w:val="restart"/>
            <w:shd w:val="clear" w:color="auto" w:fill="004CAB"/>
            <w:vAlign w:val="center"/>
          </w:tcPr>
          <w:p w14:paraId="0E47174A" w14:textId="77777777" w:rsidR="00501F7C" w:rsidRDefault="00000000">
            <w:pPr>
              <w:jc w:val="center"/>
              <w:rPr>
                <w:rFonts w:ascii="Arial" w:hAnsi="Arial" w:cs="Arial"/>
                <w:b/>
                <w:color w:val="004CAB"/>
                <w:szCs w:val="20"/>
              </w:rPr>
            </w:pPr>
            <w:r>
              <w:rPr>
                <w:rFonts w:ascii="Arial" w:hAnsi="Arial" w:cs="Arial"/>
                <w:b/>
                <w:color w:val="FFFFFF" w:themeColor="background1"/>
                <w:szCs w:val="20"/>
              </w:rPr>
              <w:t>Hold Nr. 2</w:t>
            </w:r>
          </w:p>
        </w:tc>
        <w:tc>
          <w:tcPr>
            <w:tcW w:w="3078" w:type="dxa"/>
            <w:shd w:val="clear" w:color="auto" w:fill="D9D9D9" w:themeFill="background1" w:themeFillShade="D9"/>
            <w:vAlign w:val="center"/>
          </w:tcPr>
          <w:p w14:paraId="58552941" w14:textId="77777777" w:rsidR="00501F7C" w:rsidRDefault="00000000">
            <w:pPr>
              <w:spacing w:before="240"/>
              <w:jc w:val="left"/>
              <w:rPr>
                <w:rFonts w:ascii="Arial" w:hAnsi="Arial" w:cs="Arial"/>
                <w:b/>
                <w:color w:val="004CAB"/>
                <w:szCs w:val="20"/>
              </w:rPr>
            </w:pPr>
            <w:r>
              <w:rPr>
                <w:rFonts w:ascii="Arial" w:hAnsi="Arial" w:cs="Arial"/>
                <w:b/>
                <w:color w:val="004CAB"/>
                <w:szCs w:val="20"/>
              </w:rPr>
              <w:t>Hatch cover</w:t>
            </w:r>
          </w:p>
        </w:tc>
        <w:tc>
          <w:tcPr>
            <w:tcW w:w="3484" w:type="dxa"/>
            <w:vAlign w:val="center"/>
          </w:tcPr>
          <w:p w14:paraId="561C855E" w14:textId="77777777" w:rsidR="00501F7C" w:rsidRDefault="00000000">
            <w:pPr>
              <w:spacing w:before="240"/>
              <w:jc w:val="center"/>
              <w:rPr>
                <w:rFonts w:ascii="Arial" w:hAnsi="Arial" w:cs="Arial"/>
                <w:b/>
                <w:color w:val="004CAB"/>
                <w:szCs w:val="20"/>
                <w:lang w:val="es-CL"/>
              </w:rPr>
            </w:pPr>
            <w:r>
              <w:rPr>
                <w:rFonts w:ascii="Arial" w:hAnsi="Arial" w:cs="Arial"/>
                <w:b/>
                <w:color w:val="004CAB"/>
                <w:szCs w:val="20"/>
              </w:rPr>
              <w:t>ALS-000</w:t>
            </w:r>
            <w:r>
              <w:rPr>
                <w:rFonts w:ascii="Arial" w:hAnsi="Arial" w:cs="Arial"/>
                <w:b/>
                <w:color w:val="004CAB"/>
                <w:szCs w:val="20"/>
                <w:lang w:val="es-CL"/>
              </w:rPr>
              <w:t>85</w:t>
            </w:r>
          </w:p>
        </w:tc>
      </w:tr>
      <w:tr w:rsidR="00501F7C" w14:paraId="33817643" w14:textId="77777777">
        <w:trPr>
          <w:trHeight w:val="416"/>
          <w:tblCellSpacing w:w="20" w:type="dxa"/>
        </w:trPr>
        <w:tc>
          <w:tcPr>
            <w:tcW w:w="2492" w:type="dxa"/>
            <w:vMerge/>
            <w:shd w:val="clear" w:color="auto" w:fill="004CAB"/>
          </w:tcPr>
          <w:p w14:paraId="5B5B20F1" w14:textId="77777777" w:rsidR="00501F7C" w:rsidRDefault="00501F7C">
            <w:pPr>
              <w:spacing w:before="240"/>
              <w:rPr>
                <w:rFonts w:ascii="Arial" w:hAnsi="Arial" w:cs="Arial"/>
                <w:b/>
                <w:color w:val="1F3864" w:themeColor="accent5" w:themeShade="80"/>
                <w:szCs w:val="20"/>
              </w:rPr>
            </w:pPr>
          </w:p>
        </w:tc>
        <w:tc>
          <w:tcPr>
            <w:tcW w:w="3078" w:type="dxa"/>
            <w:shd w:val="clear" w:color="auto" w:fill="D9D9D9" w:themeFill="background1" w:themeFillShade="D9"/>
            <w:vAlign w:val="center"/>
          </w:tcPr>
          <w:p w14:paraId="520B91FF" w14:textId="77777777" w:rsidR="00501F7C" w:rsidRDefault="00000000">
            <w:pPr>
              <w:spacing w:before="240"/>
              <w:jc w:val="left"/>
              <w:rPr>
                <w:rFonts w:ascii="Arial" w:hAnsi="Arial" w:cs="Arial"/>
                <w:b/>
                <w:color w:val="004CAB"/>
                <w:szCs w:val="20"/>
              </w:rPr>
            </w:pPr>
            <w:r>
              <w:rPr>
                <w:rFonts w:ascii="Arial" w:hAnsi="Arial" w:cs="Arial"/>
                <w:b/>
                <w:color w:val="004CAB"/>
                <w:szCs w:val="20"/>
              </w:rPr>
              <w:t>Stevedore’s access Fwd</w:t>
            </w:r>
          </w:p>
        </w:tc>
        <w:tc>
          <w:tcPr>
            <w:tcW w:w="3484" w:type="dxa"/>
          </w:tcPr>
          <w:p w14:paraId="20ECB250" w14:textId="77777777" w:rsidR="00501F7C" w:rsidRDefault="00000000">
            <w:pPr>
              <w:spacing w:before="240"/>
              <w:jc w:val="center"/>
              <w:rPr>
                <w:rFonts w:ascii="Arial" w:hAnsi="Arial" w:cs="Arial"/>
                <w:b/>
                <w:color w:val="004CAB"/>
                <w:szCs w:val="20"/>
                <w:lang w:val="es-CL"/>
              </w:rPr>
            </w:pPr>
            <w:r>
              <w:rPr>
                <w:rFonts w:ascii="Arial" w:hAnsi="Arial" w:cs="Arial"/>
                <w:b/>
                <w:color w:val="004CAB"/>
                <w:szCs w:val="20"/>
              </w:rPr>
              <w:t>ALS-00</w:t>
            </w:r>
            <w:r>
              <w:rPr>
                <w:rFonts w:ascii="Arial" w:hAnsi="Arial" w:cs="Arial"/>
                <w:b/>
                <w:color w:val="004CAB"/>
                <w:szCs w:val="20"/>
                <w:lang w:val="es-CL"/>
              </w:rPr>
              <w:t>00164</w:t>
            </w:r>
          </w:p>
        </w:tc>
      </w:tr>
      <w:tr w:rsidR="00501F7C" w14:paraId="531405E4" w14:textId="77777777">
        <w:trPr>
          <w:trHeight w:val="422"/>
          <w:tblCellSpacing w:w="20" w:type="dxa"/>
        </w:trPr>
        <w:tc>
          <w:tcPr>
            <w:tcW w:w="2492" w:type="dxa"/>
            <w:vMerge/>
            <w:shd w:val="clear" w:color="auto" w:fill="004CAB"/>
          </w:tcPr>
          <w:p w14:paraId="08A2C1F5" w14:textId="77777777" w:rsidR="00501F7C" w:rsidRDefault="00501F7C">
            <w:pPr>
              <w:spacing w:before="240"/>
              <w:rPr>
                <w:rFonts w:ascii="Arial" w:hAnsi="Arial" w:cs="Arial"/>
                <w:b/>
                <w:color w:val="1F3864" w:themeColor="accent5" w:themeShade="80"/>
                <w:szCs w:val="20"/>
              </w:rPr>
            </w:pPr>
          </w:p>
        </w:tc>
        <w:tc>
          <w:tcPr>
            <w:tcW w:w="3078" w:type="dxa"/>
            <w:shd w:val="clear" w:color="auto" w:fill="D9D9D9" w:themeFill="background1" w:themeFillShade="D9"/>
            <w:vAlign w:val="center"/>
          </w:tcPr>
          <w:p w14:paraId="66F790C5" w14:textId="77777777" w:rsidR="00501F7C" w:rsidRDefault="00000000">
            <w:pPr>
              <w:spacing w:before="240"/>
              <w:jc w:val="left"/>
              <w:rPr>
                <w:rFonts w:ascii="Arial" w:hAnsi="Arial" w:cs="Arial"/>
                <w:b/>
                <w:color w:val="004CAB"/>
                <w:szCs w:val="20"/>
              </w:rPr>
            </w:pPr>
            <w:r>
              <w:rPr>
                <w:rFonts w:ascii="Arial" w:hAnsi="Arial" w:cs="Arial"/>
                <w:b/>
                <w:color w:val="004CAB"/>
                <w:szCs w:val="20"/>
              </w:rPr>
              <w:t>Stevedore’s access Aft</w:t>
            </w:r>
          </w:p>
        </w:tc>
        <w:tc>
          <w:tcPr>
            <w:tcW w:w="3484" w:type="dxa"/>
          </w:tcPr>
          <w:p w14:paraId="4279BB52" w14:textId="77777777" w:rsidR="00501F7C" w:rsidRDefault="00000000">
            <w:pPr>
              <w:spacing w:before="240"/>
              <w:jc w:val="center"/>
              <w:rPr>
                <w:rFonts w:ascii="Arial" w:hAnsi="Arial" w:cs="Arial"/>
                <w:b/>
                <w:color w:val="004CAB"/>
                <w:szCs w:val="20"/>
                <w:lang w:val="es-CL"/>
              </w:rPr>
            </w:pPr>
            <w:r>
              <w:rPr>
                <w:rFonts w:ascii="Arial" w:hAnsi="Arial" w:cs="Arial"/>
                <w:b/>
                <w:color w:val="004CAB"/>
                <w:szCs w:val="20"/>
              </w:rPr>
              <w:t>ALS-00</w:t>
            </w:r>
            <w:r>
              <w:rPr>
                <w:rFonts w:ascii="Arial" w:hAnsi="Arial" w:cs="Arial"/>
                <w:b/>
                <w:color w:val="004CAB"/>
                <w:szCs w:val="20"/>
                <w:lang w:val="es-CL"/>
              </w:rPr>
              <w:t>00163</w:t>
            </w:r>
          </w:p>
        </w:tc>
      </w:tr>
    </w:tbl>
    <w:p w14:paraId="4232D225" w14:textId="77777777" w:rsidR="00501F7C" w:rsidRDefault="00000000">
      <w:pPr>
        <w:spacing w:line="360" w:lineRule="auto"/>
        <w:rPr>
          <w:rFonts w:ascii="Arial" w:hAnsi="Arial" w:cs="Arial"/>
          <w:bCs/>
          <w:i/>
          <w:color w:val="1F3864" w:themeColor="accent5" w:themeShade="80"/>
          <w:szCs w:val="20"/>
        </w:rPr>
      </w:pPr>
      <w:r>
        <w:rPr>
          <w:rFonts w:ascii="Arial" w:hAnsi="Arial" w:cs="Arial"/>
          <w:bCs/>
          <w:i/>
          <w:color w:val="1F3864" w:themeColor="accent5" w:themeShade="80"/>
          <w:szCs w:val="20"/>
        </w:rPr>
        <w:t>*Hold sealing Certificate attached to this report.</w:t>
      </w:r>
    </w:p>
    <w:p w14:paraId="32B4B8DF" w14:textId="77777777" w:rsidR="00501F7C" w:rsidRDefault="00501F7C">
      <w:pPr>
        <w:jc w:val="left"/>
        <w:rPr>
          <w:rFonts w:ascii="Arial" w:hAnsi="Arial" w:cs="Arial"/>
          <w:b/>
          <w:color w:val="004CAB"/>
          <w:szCs w:val="20"/>
        </w:rPr>
      </w:pPr>
    </w:p>
    <w:p w14:paraId="5A251E46" w14:textId="77777777" w:rsidR="00501F7C" w:rsidRDefault="00000000">
      <w:pPr>
        <w:jc w:val="left"/>
        <w:rPr>
          <w:rFonts w:ascii="Arial" w:hAnsi="Arial" w:cs="Arial"/>
          <w:b/>
          <w:color w:val="004CAB"/>
          <w:szCs w:val="20"/>
        </w:rPr>
      </w:pPr>
      <w:r>
        <w:rPr>
          <w:rFonts w:ascii="Arial" w:hAnsi="Arial" w:cs="Arial"/>
          <w:b/>
          <w:color w:val="004CAB"/>
          <w:szCs w:val="20"/>
        </w:rPr>
        <w:t>Weighing Control</w:t>
      </w:r>
    </w:p>
    <w:p w14:paraId="5D074669" w14:textId="77777777" w:rsidR="00501F7C" w:rsidRDefault="00501F7C">
      <w:pPr>
        <w:jc w:val="left"/>
        <w:rPr>
          <w:rFonts w:ascii="Arial" w:hAnsi="Arial" w:cs="Arial"/>
          <w:b/>
          <w:color w:val="002060"/>
          <w:szCs w:val="20"/>
        </w:rPr>
      </w:pPr>
    </w:p>
    <w:p w14:paraId="7B2501F5" w14:textId="77777777" w:rsidR="00501F7C" w:rsidRDefault="00000000">
      <w:pPr>
        <w:pStyle w:val="Prrafodelista"/>
        <w:numPr>
          <w:ilvl w:val="0"/>
          <w:numId w:val="2"/>
        </w:numPr>
        <w:spacing w:line="360" w:lineRule="auto"/>
        <w:jc w:val="both"/>
        <w:rPr>
          <w:rFonts w:ascii="Arial" w:hAnsi="Arial" w:cs="Arial"/>
          <w:color w:val="002060"/>
          <w:sz w:val="20"/>
        </w:rPr>
      </w:pPr>
      <w:r>
        <w:rPr>
          <w:rFonts w:ascii="Arial" w:hAnsi="Arial" w:cs="Arial"/>
          <w:color w:val="002060"/>
          <w:sz w:val="20"/>
        </w:rPr>
        <w:t>At this port, the official weight of the cargo loaded on board vessel is ascertained by means of shore weight scale.</w:t>
      </w:r>
    </w:p>
    <w:p w14:paraId="55C90FB6" w14:textId="77777777" w:rsidR="00501F7C" w:rsidRDefault="00501F7C">
      <w:pPr>
        <w:rPr>
          <w:rFonts w:ascii="Arial" w:hAnsi="Arial" w:cs="Arial"/>
          <w:b/>
          <w:color w:val="004CAB"/>
          <w:szCs w:val="20"/>
        </w:rPr>
      </w:pPr>
    </w:p>
    <w:p w14:paraId="1D6C8EC3" w14:textId="77777777" w:rsidR="00501F7C" w:rsidRDefault="00501F7C">
      <w:pPr>
        <w:rPr>
          <w:rFonts w:ascii="Arial" w:hAnsi="Arial" w:cs="Arial"/>
          <w:b/>
          <w:color w:val="004CAB"/>
          <w:szCs w:val="20"/>
        </w:rPr>
      </w:pPr>
    </w:p>
    <w:p w14:paraId="68AD99EA" w14:textId="77777777" w:rsidR="00501F7C" w:rsidRDefault="00000000">
      <w:pPr>
        <w:rPr>
          <w:rFonts w:ascii="Arial" w:hAnsi="Arial" w:cs="Arial"/>
          <w:b/>
          <w:color w:val="004CAB"/>
          <w:szCs w:val="20"/>
        </w:rPr>
      </w:pPr>
      <w:r>
        <w:rPr>
          <w:rFonts w:ascii="Arial" w:hAnsi="Arial" w:cs="Arial"/>
          <w:b/>
          <w:color w:val="004CAB"/>
          <w:szCs w:val="20"/>
        </w:rPr>
        <w:t>Shore Scale</w:t>
      </w:r>
    </w:p>
    <w:p w14:paraId="66F6A65C" w14:textId="77777777" w:rsidR="00501F7C" w:rsidRDefault="00501F7C">
      <w:pPr>
        <w:rPr>
          <w:rFonts w:ascii="Arial" w:hAnsi="Arial" w:cs="Arial"/>
          <w:b/>
          <w:color w:val="002060"/>
          <w:szCs w:val="20"/>
        </w:rPr>
      </w:pPr>
    </w:p>
    <w:p w14:paraId="1F58F708" w14:textId="77777777" w:rsidR="00501F7C" w:rsidRDefault="00000000">
      <w:pPr>
        <w:rPr>
          <w:rFonts w:ascii="Arial" w:hAnsi="Arial" w:cs="Arial"/>
          <w:color w:val="002060"/>
          <w:szCs w:val="20"/>
        </w:rPr>
      </w:pPr>
      <w:r>
        <w:rPr>
          <w:rFonts w:ascii="Arial" w:hAnsi="Arial" w:cs="Arial"/>
          <w:color w:val="002060"/>
          <w:szCs w:val="20"/>
        </w:rPr>
        <w:t>Parcel’s weight was determined using the following weight scale:</w:t>
      </w:r>
    </w:p>
    <w:p w14:paraId="3309BF0E" w14:textId="77777777" w:rsidR="00501F7C" w:rsidRDefault="00501F7C">
      <w:pPr>
        <w:rPr>
          <w:rFonts w:ascii="Arial" w:hAnsi="Arial" w:cs="Arial"/>
          <w:color w:val="002060"/>
          <w:szCs w:val="20"/>
        </w:rPr>
      </w:pPr>
    </w:p>
    <w:tbl>
      <w:tblPr>
        <w:tblW w:w="0" w:type="auto"/>
        <w:tblCellSpacing w:w="20" w:type="dxa"/>
        <w:tblBorders>
          <w:top w:val="inset" w:sz="2" w:space="0" w:color="auto"/>
          <w:left w:val="inset" w:sz="2" w:space="0" w:color="auto"/>
          <w:bottom w:val="inset" w:sz="2" w:space="0" w:color="auto"/>
          <w:right w:val="inset" w:sz="2" w:space="0" w:color="auto"/>
          <w:insideH w:val="inset" w:sz="2" w:space="0" w:color="auto"/>
          <w:insideV w:val="inset" w:sz="2" w:space="0" w:color="auto"/>
        </w:tblBorders>
        <w:tblCellMar>
          <w:left w:w="0" w:type="dxa"/>
          <w:right w:w="0" w:type="dxa"/>
        </w:tblCellMar>
        <w:tblLook w:val="04A0" w:firstRow="1" w:lastRow="0" w:firstColumn="1" w:lastColumn="0" w:noHBand="0" w:noVBand="1"/>
      </w:tblPr>
      <w:tblGrid>
        <w:gridCol w:w="3892"/>
        <w:gridCol w:w="5294"/>
      </w:tblGrid>
      <w:tr w:rsidR="00501F7C" w14:paraId="114402D0" w14:textId="77777777">
        <w:trPr>
          <w:tblHeader/>
          <w:tblCellSpacing w:w="20" w:type="dxa"/>
        </w:trPr>
        <w:tc>
          <w:tcPr>
            <w:tcW w:w="3941" w:type="dxa"/>
            <w:shd w:val="clear" w:color="auto" w:fill="004CAB"/>
            <w:vAlign w:val="center"/>
          </w:tcPr>
          <w:p w14:paraId="17F34B10" w14:textId="77777777" w:rsidR="00501F7C" w:rsidRDefault="00000000">
            <w:pPr>
              <w:rPr>
                <w:rFonts w:ascii="Arial" w:eastAsia="Calibri" w:hAnsi="Arial" w:cs="Arial"/>
                <w:b/>
                <w:color w:val="FFFFFF" w:themeColor="background1"/>
                <w:szCs w:val="20"/>
              </w:rPr>
            </w:pPr>
            <w:r>
              <w:rPr>
                <w:rFonts w:ascii="Arial" w:hAnsi="Arial" w:cs="Arial"/>
                <w:b/>
                <w:color w:val="FFFFFF" w:themeColor="background1"/>
                <w:szCs w:val="20"/>
              </w:rPr>
              <w:t xml:space="preserve">SHORE SCALE </w:t>
            </w:r>
          </w:p>
        </w:tc>
        <w:tc>
          <w:tcPr>
            <w:tcW w:w="5425" w:type="dxa"/>
            <w:vAlign w:val="center"/>
          </w:tcPr>
          <w:p w14:paraId="6B936985" w14:textId="77777777" w:rsidR="00501F7C" w:rsidRDefault="00000000">
            <w:pPr>
              <w:rPr>
                <w:rFonts w:ascii="Arial" w:eastAsia="Calibri" w:hAnsi="Arial" w:cs="Arial"/>
                <w:color w:val="002060"/>
                <w:szCs w:val="20"/>
              </w:rPr>
            </w:pPr>
            <w:r>
              <w:rPr>
                <w:rFonts w:ascii="Arial" w:hAnsi="Arial" w:cs="Arial"/>
                <w:color w:val="002060"/>
                <w:szCs w:val="20"/>
              </w:rPr>
              <w:t xml:space="preserve"> RAMSEY</w:t>
            </w:r>
          </w:p>
        </w:tc>
      </w:tr>
      <w:tr w:rsidR="00501F7C" w14:paraId="4EE6A821" w14:textId="77777777">
        <w:trPr>
          <w:tblHeader/>
          <w:tblCellSpacing w:w="20" w:type="dxa"/>
        </w:trPr>
        <w:tc>
          <w:tcPr>
            <w:tcW w:w="3941" w:type="dxa"/>
            <w:shd w:val="clear" w:color="auto" w:fill="004CAB"/>
            <w:vAlign w:val="center"/>
          </w:tcPr>
          <w:p w14:paraId="792CA3D3" w14:textId="77777777" w:rsidR="00501F7C" w:rsidRDefault="00000000">
            <w:pPr>
              <w:rPr>
                <w:rFonts w:ascii="Arial" w:eastAsia="Calibri" w:hAnsi="Arial" w:cs="Arial"/>
                <w:b/>
                <w:color w:val="FFFFFF" w:themeColor="background1"/>
                <w:szCs w:val="20"/>
              </w:rPr>
            </w:pPr>
            <w:r>
              <w:rPr>
                <w:rFonts w:ascii="Arial" w:hAnsi="Arial" w:cs="Arial"/>
                <w:b/>
                <w:color w:val="FFFFFF" w:themeColor="background1"/>
                <w:szCs w:val="20"/>
              </w:rPr>
              <w:t>CAPACITY</w:t>
            </w:r>
          </w:p>
        </w:tc>
        <w:tc>
          <w:tcPr>
            <w:tcW w:w="5425" w:type="dxa"/>
            <w:vAlign w:val="center"/>
          </w:tcPr>
          <w:p w14:paraId="4095D3AF" w14:textId="77777777" w:rsidR="00501F7C" w:rsidRDefault="00000000">
            <w:pPr>
              <w:rPr>
                <w:rFonts w:ascii="Arial" w:hAnsi="Arial" w:cs="Arial"/>
                <w:color w:val="002060"/>
                <w:szCs w:val="20"/>
                <w:lang w:val="es-CL"/>
              </w:rPr>
            </w:pPr>
            <w:r>
              <w:rPr>
                <w:rFonts w:ascii="Arial" w:hAnsi="Arial" w:cs="Arial"/>
                <w:color w:val="002060"/>
                <w:szCs w:val="20"/>
                <w:lang w:val="es-CL"/>
              </w:rPr>
              <w:t xml:space="preserve"> About 1,800 T/H </w:t>
            </w:r>
          </w:p>
        </w:tc>
      </w:tr>
      <w:tr w:rsidR="00501F7C" w14:paraId="1AF33E33" w14:textId="77777777">
        <w:trPr>
          <w:tblCellSpacing w:w="20" w:type="dxa"/>
        </w:trPr>
        <w:tc>
          <w:tcPr>
            <w:tcW w:w="3941" w:type="dxa"/>
            <w:shd w:val="clear" w:color="auto" w:fill="004CAB"/>
            <w:vAlign w:val="center"/>
          </w:tcPr>
          <w:p w14:paraId="01CCE5BD" w14:textId="77777777" w:rsidR="00501F7C" w:rsidRDefault="00000000">
            <w:pPr>
              <w:rPr>
                <w:rFonts w:ascii="Arial" w:hAnsi="Arial" w:cs="Arial"/>
                <w:b/>
                <w:color w:val="FFFFFF" w:themeColor="background1"/>
                <w:szCs w:val="20"/>
              </w:rPr>
            </w:pPr>
            <w:r>
              <w:rPr>
                <w:rFonts w:ascii="Arial" w:hAnsi="Arial" w:cs="Arial"/>
                <w:b/>
                <w:bCs/>
                <w:color w:val="FFFFFF" w:themeColor="background1"/>
                <w:szCs w:val="20"/>
              </w:rPr>
              <w:t>PERCENTAGE ERROR</w:t>
            </w:r>
          </w:p>
        </w:tc>
        <w:tc>
          <w:tcPr>
            <w:tcW w:w="5425" w:type="dxa"/>
            <w:vAlign w:val="center"/>
          </w:tcPr>
          <w:p w14:paraId="2C963EC8" w14:textId="77777777" w:rsidR="00501F7C" w:rsidRDefault="00000000">
            <w:pPr>
              <w:rPr>
                <w:rFonts w:ascii="Arial" w:hAnsi="Arial" w:cs="Arial"/>
                <w:color w:val="002060"/>
                <w:szCs w:val="20"/>
              </w:rPr>
            </w:pPr>
            <w:r>
              <w:rPr>
                <w:rFonts w:ascii="Arial" w:hAnsi="Arial" w:cs="Arial"/>
                <w:color w:val="002060"/>
                <w:szCs w:val="20"/>
              </w:rPr>
              <w:t xml:space="preserve"> 0.35 %</w:t>
            </w:r>
          </w:p>
        </w:tc>
      </w:tr>
      <w:tr w:rsidR="00501F7C" w14:paraId="178D3359" w14:textId="77777777">
        <w:trPr>
          <w:tblCellSpacing w:w="20" w:type="dxa"/>
        </w:trPr>
        <w:tc>
          <w:tcPr>
            <w:tcW w:w="3941" w:type="dxa"/>
            <w:shd w:val="clear" w:color="auto" w:fill="004CAB"/>
            <w:vAlign w:val="center"/>
          </w:tcPr>
          <w:p w14:paraId="00A5F636" w14:textId="77777777" w:rsidR="00501F7C" w:rsidRDefault="00000000">
            <w:pPr>
              <w:rPr>
                <w:rFonts w:ascii="Arial" w:eastAsia="Calibri" w:hAnsi="Arial" w:cs="Arial"/>
                <w:b/>
                <w:color w:val="FFFFFF" w:themeColor="background1"/>
                <w:szCs w:val="20"/>
              </w:rPr>
            </w:pPr>
            <w:r>
              <w:rPr>
                <w:rFonts w:ascii="Arial" w:hAnsi="Arial" w:cs="Arial"/>
                <w:b/>
                <w:color w:val="FFFFFF" w:themeColor="background1"/>
                <w:szCs w:val="20"/>
              </w:rPr>
              <w:t xml:space="preserve">MODEL </w:t>
            </w:r>
          </w:p>
        </w:tc>
        <w:tc>
          <w:tcPr>
            <w:tcW w:w="5425" w:type="dxa"/>
            <w:vAlign w:val="center"/>
          </w:tcPr>
          <w:p w14:paraId="79E31442" w14:textId="77777777" w:rsidR="00501F7C" w:rsidRDefault="00000000">
            <w:pPr>
              <w:rPr>
                <w:rFonts w:ascii="Arial" w:hAnsi="Arial" w:cs="Arial"/>
                <w:color w:val="002060"/>
                <w:szCs w:val="20"/>
              </w:rPr>
            </w:pPr>
            <w:r>
              <w:rPr>
                <w:rFonts w:ascii="Arial" w:hAnsi="Arial" w:cs="Arial"/>
                <w:color w:val="002060"/>
                <w:szCs w:val="20"/>
              </w:rPr>
              <w:t xml:space="preserve"> MICRO-TECH 2000/2301</w:t>
            </w:r>
          </w:p>
        </w:tc>
      </w:tr>
      <w:tr w:rsidR="00501F7C" w14:paraId="1B0355E0" w14:textId="77777777">
        <w:trPr>
          <w:tblCellSpacing w:w="20" w:type="dxa"/>
        </w:trPr>
        <w:tc>
          <w:tcPr>
            <w:tcW w:w="3941" w:type="dxa"/>
            <w:shd w:val="clear" w:color="auto" w:fill="004CAB"/>
            <w:vAlign w:val="center"/>
          </w:tcPr>
          <w:p w14:paraId="1EF796A8" w14:textId="77777777" w:rsidR="00501F7C" w:rsidRDefault="00000000">
            <w:pPr>
              <w:rPr>
                <w:rFonts w:ascii="Arial" w:hAnsi="Arial" w:cs="Arial"/>
                <w:b/>
                <w:color w:val="FFFFFF" w:themeColor="background1"/>
                <w:szCs w:val="20"/>
              </w:rPr>
            </w:pPr>
            <w:r>
              <w:rPr>
                <w:rFonts w:ascii="Arial" w:hAnsi="Arial" w:cs="Arial"/>
                <w:b/>
                <w:color w:val="FFFFFF" w:themeColor="background1"/>
                <w:szCs w:val="20"/>
              </w:rPr>
              <w:t>SERIAL Nº</w:t>
            </w:r>
          </w:p>
        </w:tc>
        <w:tc>
          <w:tcPr>
            <w:tcW w:w="5425" w:type="dxa"/>
            <w:vAlign w:val="center"/>
          </w:tcPr>
          <w:p w14:paraId="1B5B5CC9" w14:textId="77777777" w:rsidR="00501F7C" w:rsidRDefault="00000000">
            <w:pPr>
              <w:rPr>
                <w:rFonts w:ascii="Arial" w:eastAsia="Calibri" w:hAnsi="Arial" w:cs="Arial"/>
                <w:color w:val="002060"/>
                <w:szCs w:val="20"/>
              </w:rPr>
            </w:pPr>
            <w:r>
              <w:rPr>
                <w:rFonts w:ascii="Arial" w:eastAsia="Calibri" w:hAnsi="Arial" w:cs="Arial"/>
                <w:color w:val="002060"/>
                <w:szCs w:val="20"/>
              </w:rPr>
              <w:t xml:space="preserve"> 09339909</w:t>
            </w:r>
          </w:p>
        </w:tc>
      </w:tr>
      <w:tr w:rsidR="00501F7C" w14:paraId="61BF6B58" w14:textId="77777777">
        <w:trPr>
          <w:tblCellSpacing w:w="20" w:type="dxa"/>
        </w:trPr>
        <w:tc>
          <w:tcPr>
            <w:tcW w:w="3941" w:type="dxa"/>
            <w:shd w:val="clear" w:color="auto" w:fill="004CAB"/>
            <w:vAlign w:val="center"/>
          </w:tcPr>
          <w:p w14:paraId="6A023775" w14:textId="77777777" w:rsidR="00501F7C" w:rsidRDefault="00000000">
            <w:pPr>
              <w:rPr>
                <w:rFonts w:ascii="Arial" w:eastAsia="Calibri" w:hAnsi="Arial" w:cs="Arial"/>
                <w:b/>
                <w:color w:val="FFFFFF" w:themeColor="background1"/>
                <w:szCs w:val="20"/>
              </w:rPr>
            </w:pPr>
            <w:r>
              <w:rPr>
                <w:rFonts w:ascii="Arial" w:hAnsi="Arial" w:cs="Arial"/>
                <w:b/>
                <w:color w:val="FFFFFF" w:themeColor="background1"/>
                <w:szCs w:val="20"/>
              </w:rPr>
              <w:t xml:space="preserve">TESTING COMPANY </w:t>
            </w:r>
          </w:p>
        </w:tc>
        <w:tc>
          <w:tcPr>
            <w:tcW w:w="5425" w:type="dxa"/>
            <w:vAlign w:val="center"/>
          </w:tcPr>
          <w:p w14:paraId="72166F79" w14:textId="77777777" w:rsidR="00501F7C" w:rsidRDefault="00000000">
            <w:pPr>
              <w:rPr>
                <w:rFonts w:ascii="Arial" w:eastAsia="Calibri" w:hAnsi="Arial" w:cs="Arial"/>
                <w:color w:val="1F3864" w:themeColor="accent5" w:themeShade="80"/>
                <w:szCs w:val="20"/>
              </w:rPr>
            </w:pPr>
            <w:r>
              <w:rPr>
                <w:rFonts w:ascii="Arial" w:eastAsia="Calibri" w:hAnsi="Arial" w:cs="Arial"/>
                <w:color w:val="1F3864" w:themeColor="accent5" w:themeShade="80"/>
                <w:szCs w:val="20"/>
              </w:rPr>
              <w:t xml:space="preserve"> CESMEC S.A.</w:t>
            </w:r>
          </w:p>
        </w:tc>
      </w:tr>
      <w:tr w:rsidR="00501F7C" w14:paraId="1F3082D7" w14:textId="77777777">
        <w:trPr>
          <w:tblCellSpacing w:w="20" w:type="dxa"/>
        </w:trPr>
        <w:tc>
          <w:tcPr>
            <w:tcW w:w="3941" w:type="dxa"/>
            <w:shd w:val="clear" w:color="auto" w:fill="004CAB"/>
            <w:vAlign w:val="center"/>
          </w:tcPr>
          <w:p w14:paraId="0785E883" w14:textId="77777777" w:rsidR="00501F7C" w:rsidRDefault="00000000">
            <w:pPr>
              <w:rPr>
                <w:rFonts w:ascii="Arial" w:hAnsi="Arial" w:cs="Arial"/>
                <w:b/>
                <w:color w:val="FFFFFF" w:themeColor="background1"/>
                <w:szCs w:val="20"/>
              </w:rPr>
            </w:pPr>
            <w:r>
              <w:rPr>
                <w:rFonts w:ascii="Arial" w:hAnsi="Arial" w:cs="Arial"/>
                <w:b/>
                <w:color w:val="FFFFFF" w:themeColor="background1"/>
                <w:szCs w:val="20"/>
              </w:rPr>
              <w:t>TESTING REPORT N°</w:t>
            </w:r>
          </w:p>
        </w:tc>
        <w:tc>
          <w:tcPr>
            <w:tcW w:w="5425" w:type="dxa"/>
            <w:vAlign w:val="center"/>
          </w:tcPr>
          <w:p w14:paraId="37359F64" w14:textId="77777777" w:rsidR="00501F7C" w:rsidRDefault="00000000">
            <w:pPr>
              <w:rPr>
                <w:rFonts w:ascii="Arial" w:eastAsia="Calibri" w:hAnsi="Arial" w:cs="Arial"/>
                <w:color w:val="1F3864" w:themeColor="accent5" w:themeShade="80"/>
                <w:szCs w:val="20"/>
                <w:lang w:val="es-CL"/>
              </w:rPr>
            </w:pPr>
            <w:r>
              <w:rPr>
                <w:rFonts w:ascii="Arial" w:eastAsia="Calibri" w:hAnsi="Arial" w:cs="Arial"/>
                <w:color w:val="1F3864" w:themeColor="accent5" w:themeShade="80"/>
                <w:szCs w:val="20"/>
              </w:rPr>
              <w:t xml:space="preserve"> AMA - 31609</w:t>
            </w:r>
          </w:p>
        </w:tc>
      </w:tr>
      <w:tr w:rsidR="00501F7C" w14:paraId="55657504" w14:textId="77777777">
        <w:trPr>
          <w:tblCellSpacing w:w="20" w:type="dxa"/>
        </w:trPr>
        <w:tc>
          <w:tcPr>
            <w:tcW w:w="3941" w:type="dxa"/>
            <w:shd w:val="clear" w:color="auto" w:fill="004CAB"/>
            <w:vAlign w:val="center"/>
          </w:tcPr>
          <w:p w14:paraId="23183ED6" w14:textId="77777777" w:rsidR="00501F7C" w:rsidRDefault="00000000">
            <w:pPr>
              <w:rPr>
                <w:rFonts w:ascii="Arial" w:eastAsia="Calibri" w:hAnsi="Arial" w:cs="Arial"/>
                <w:b/>
                <w:color w:val="FFFFFF" w:themeColor="background1"/>
                <w:szCs w:val="20"/>
              </w:rPr>
            </w:pPr>
            <w:r>
              <w:rPr>
                <w:rFonts w:ascii="Arial" w:hAnsi="Arial" w:cs="Arial"/>
                <w:b/>
                <w:color w:val="FFFFFF" w:themeColor="background1"/>
                <w:szCs w:val="20"/>
              </w:rPr>
              <w:t>LAST TESTING</w:t>
            </w:r>
          </w:p>
        </w:tc>
        <w:tc>
          <w:tcPr>
            <w:tcW w:w="5425" w:type="dxa"/>
            <w:shd w:val="clear" w:color="auto" w:fill="auto"/>
            <w:vAlign w:val="center"/>
          </w:tcPr>
          <w:p w14:paraId="742F4B37" w14:textId="77777777" w:rsidR="00501F7C" w:rsidRDefault="00000000">
            <w:pPr>
              <w:rPr>
                <w:rFonts w:ascii="Arial" w:eastAsia="Calibri" w:hAnsi="Arial" w:cs="Arial"/>
                <w:color w:val="1F3864" w:themeColor="accent5" w:themeShade="80"/>
                <w:szCs w:val="20"/>
              </w:rPr>
            </w:pPr>
            <w:r>
              <w:rPr>
                <w:rFonts w:ascii="Arial" w:eastAsia="Calibri" w:hAnsi="Arial" w:cs="Arial"/>
                <w:color w:val="002060"/>
                <w:szCs w:val="20"/>
                <w:highlight w:val="yellow"/>
              </w:rPr>
              <w:t xml:space="preserve"> </w:t>
            </w:r>
            <w:r w:rsidRPr="00F93A34">
              <w:rPr>
                <w:rFonts w:ascii="Arial" w:eastAsia="Calibri" w:hAnsi="Arial" w:cs="Arial"/>
                <w:color w:val="002060"/>
                <w:szCs w:val="20"/>
              </w:rPr>
              <w:t>April</w:t>
            </w:r>
            <w:r>
              <w:rPr>
                <w:rFonts w:ascii="Arial" w:eastAsia="Calibri" w:hAnsi="Arial" w:cs="Arial"/>
                <w:color w:val="002060"/>
                <w:szCs w:val="20"/>
              </w:rPr>
              <w:t xml:space="preserve"> </w:t>
            </w:r>
            <w:r w:rsidRPr="00F93A34">
              <w:rPr>
                <w:rFonts w:ascii="Arial" w:eastAsia="Calibri" w:hAnsi="Arial" w:cs="Arial"/>
                <w:color w:val="002060"/>
                <w:szCs w:val="20"/>
              </w:rPr>
              <w:t>28</w:t>
            </w:r>
            <w:r>
              <w:rPr>
                <w:rFonts w:ascii="Arial" w:eastAsia="Calibri" w:hAnsi="Arial" w:cs="Arial"/>
                <w:color w:val="002060"/>
                <w:szCs w:val="20"/>
              </w:rPr>
              <w:t>, 2026 (Last reported by Coloso)</w:t>
            </w:r>
          </w:p>
        </w:tc>
      </w:tr>
      <w:tr w:rsidR="00501F7C" w14:paraId="21C11333" w14:textId="77777777">
        <w:trPr>
          <w:tblCellSpacing w:w="20" w:type="dxa"/>
        </w:trPr>
        <w:tc>
          <w:tcPr>
            <w:tcW w:w="3941" w:type="dxa"/>
            <w:shd w:val="clear" w:color="auto" w:fill="004CAB"/>
            <w:vAlign w:val="center"/>
          </w:tcPr>
          <w:p w14:paraId="3046F3FE" w14:textId="77777777" w:rsidR="00501F7C" w:rsidRDefault="00000000">
            <w:pPr>
              <w:rPr>
                <w:rFonts w:ascii="Arial" w:eastAsia="Calibri" w:hAnsi="Arial" w:cs="Arial"/>
                <w:b/>
                <w:color w:val="FFFFFF" w:themeColor="background1"/>
                <w:szCs w:val="20"/>
              </w:rPr>
            </w:pPr>
            <w:r>
              <w:rPr>
                <w:rFonts w:ascii="Arial" w:hAnsi="Arial" w:cs="Arial"/>
                <w:b/>
                <w:color w:val="FFFFFF" w:themeColor="background1"/>
                <w:szCs w:val="20"/>
              </w:rPr>
              <w:t xml:space="preserve">CONDITION </w:t>
            </w:r>
          </w:p>
        </w:tc>
        <w:tc>
          <w:tcPr>
            <w:tcW w:w="5425" w:type="dxa"/>
            <w:vAlign w:val="center"/>
          </w:tcPr>
          <w:p w14:paraId="2D0B3370" w14:textId="77777777" w:rsidR="00501F7C" w:rsidRDefault="00000000">
            <w:pPr>
              <w:rPr>
                <w:rFonts w:ascii="Arial" w:eastAsia="Calibri" w:hAnsi="Arial" w:cs="Arial"/>
                <w:color w:val="1F3864" w:themeColor="accent5" w:themeShade="80"/>
                <w:szCs w:val="20"/>
              </w:rPr>
            </w:pPr>
            <w:r>
              <w:rPr>
                <w:rFonts w:ascii="Arial" w:eastAsia="Calibri" w:hAnsi="Arial" w:cs="Arial"/>
                <w:color w:val="1F3864" w:themeColor="accent5" w:themeShade="80"/>
                <w:szCs w:val="20"/>
              </w:rPr>
              <w:t xml:space="preserve"> Operative</w:t>
            </w:r>
          </w:p>
        </w:tc>
      </w:tr>
    </w:tbl>
    <w:p w14:paraId="070A5842" w14:textId="77777777" w:rsidR="00501F7C" w:rsidRDefault="00501F7C">
      <w:pPr>
        <w:autoSpaceDE/>
        <w:autoSpaceDN/>
        <w:rPr>
          <w:rFonts w:ascii="Arial" w:hAnsi="Arial" w:cs="Arial"/>
          <w:b/>
          <w:color w:val="002060"/>
          <w:szCs w:val="20"/>
        </w:rPr>
      </w:pPr>
    </w:p>
    <w:p w14:paraId="32E88F74" w14:textId="77777777" w:rsidR="00501F7C" w:rsidRDefault="00000000">
      <w:pPr>
        <w:autoSpaceDE/>
        <w:autoSpaceDN/>
        <w:rPr>
          <w:rFonts w:ascii="Arial" w:hAnsi="Arial" w:cs="Arial"/>
          <w:b/>
          <w:color w:val="004CAB"/>
          <w:szCs w:val="20"/>
        </w:rPr>
      </w:pPr>
      <w:r>
        <w:rPr>
          <w:rFonts w:ascii="Arial" w:hAnsi="Arial" w:cs="Arial"/>
          <w:b/>
          <w:color w:val="004CAB"/>
          <w:szCs w:val="20"/>
        </w:rPr>
        <w:t>Shore Scale Readings</w:t>
      </w:r>
    </w:p>
    <w:p w14:paraId="1ED426D1" w14:textId="77777777" w:rsidR="00501F7C" w:rsidRDefault="00501F7C">
      <w:pPr>
        <w:autoSpaceDE/>
        <w:autoSpaceDN/>
        <w:rPr>
          <w:rFonts w:ascii="Arial" w:hAnsi="Arial" w:cs="Arial"/>
          <w:b/>
          <w:color w:val="002060"/>
          <w:szCs w:val="20"/>
        </w:rPr>
      </w:pPr>
    </w:p>
    <w:p w14:paraId="4BE1D2F4" w14:textId="77777777" w:rsidR="00501F7C" w:rsidRDefault="00000000">
      <w:pPr>
        <w:spacing w:line="360" w:lineRule="auto"/>
        <w:rPr>
          <w:rFonts w:ascii="Arial" w:hAnsi="Arial" w:cs="Arial"/>
          <w:bCs/>
          <w:color w:val="002060"/>
          <w:szCs w:val="20"/>
        </w:rPr>
      </w:pPr>
      <w:r>
        <w:rPr>
          <w:rFonts w:ascii="Arial" w:hAnsi="Arial" w:cs="Arial"/>
          <w:bCs/>
          <w:color w:val="002060"/>
          <w:szCs w:val="20"/>
        </w:rPr>
        <w:t xml:space="preserve">The Shore Scale was observed prior to loading in order to record the initial readings and after loading as well. The total quantity loaded for </w:t>
      </w:r>
      <w:r>
        <w:rPr>
          <w:rFonts w:ascii="Arial" w:hAnsi="Arial" w:cs="Arial"/>
          <w:b/>
          <w:bCs/>
          <w:color w:val="004CAB"/>
          <w:szCs w:val="20"/>
        </w:rPr>
        <w:t xml:space="preserve">YANGGU XIANGGUANG COPPER CO. LTD. </w:t>
      </w:r>
      <w:r>
        <w:rPr>
          <w:rFonts w:ascii="Arial" w:hAnsi="Arial" w:cs="Arial"/>
          <w:color w:val="002060"/>
          <w:szCs w:val="20"/>
        </w:rPr>
        <w:t>on</w:t>
      </w:r>
      <w:r>
        <w:rPr>
          <w:rFonts w:ascii="Arial" w:hAnsi="Arial" w:cs="Arial"/>
          <w:bCs/>
          <w:color w:val="002060"/>
          <w:szCs w:val="20"/>
        </w:rPr>
        <w:t xml:space="preserve"> board </w:t>
      </w:r>
    </w:p>
    <w:p w14:paraId="3166A8DE" w14:textId="77777777" w:rsidR="00501F7C" w:rsidRDefault="00000000">
      <w:pPr>
        <w:spacing w:line="360" w:lineRule="auto"/>
        <w:rPr>
          <w:rFonts w:ascii="Arial" w:hAnsi="Arial" w:cs="Arial"/>
          <w:b/>
          <w:bCs/>
          <w:color w:val="2F5496" w:themeColor="accent5" w:themeShade="BF"/>
          <w:szCs w:val="20"/>
        </w:rPr>
      </w:pPr>
      <w:r>
        <w:rPr>
          <w:rFonts w:ascii="Arial" w:hAnsi="Arial" w:cs="Arial"/>
          <w:b/>
          <w:color w:val="004CAB"/>
          <w:szCs w:val="20"/>
        </w:rPr>
        <w:t>MV “DELAVITA”</w:t>
      </w:r>
      <w:r>
        <w:rPr>
          <w:rFonts w:ascii="Arial" w:hAnsi="Arial" w:cs="Arial"/>
          <w:bCs/>
          <w:color w:val="004CAB"/>
          <w:szCs w:val="20"/>
        </w:rPr>
        <w:t xml:space="preserve"> </w:t>
      </w:r>
      <w:r>
        <w:rPr>
          <w:rFonts w:ascii="Arial" w:hAnsi="Arial" w:cs="Arial"/>
          <w:bCs/>
          <w:color w:val="002060"/>
          <w:szCs w:val="20"/>
        </w:rPr>
        <w:t xml:space="preserve">was </w:t>
      </w:r>
      <w:r>
        <w:rPr>
          <w:rFonts w:ascii="Arial" w:hAnsi="Arial" w:cs="Arial"/>
          <w:b/>
          <w:color w:val="0000FF"/>
          <w:szCs w:val="20"/>
        </w:rPr>
        <w:t>11801,600</w:t>
      </w:r>
      <w:r>
        <w:rPr>
          <w:rFonts w:ascii="Arial" w:hAnsi="Arial" w:cs="Arial"/>
          <w:b/>
          <w:bCs/>
          <w:color w:val="2F5496" w:themeColor="accent5" w:themeShade="BF"/>
          <w:szCs w:val="20"/>
        </w:rPr>
        <w:t xml:space="preserve"> WMT</w:t>
      </w:r>
      <w:r>
        <w:rPr>
          <w:rFonts w:ascii="Arial" w:hAnsi="Arial" w:cs="Arial"/>
          <w:bCs/>
          <w:color w:val="2F5496" w:themeColor="accent5" w:themeShade="BF"/>
          <w:szCs w:val="20"/>
        </w:rPr>
        <w:t xml:space="preserve"> </w:t>
      </w:r>
      <w:r>
        <w:rPr>
          <w:rFonts w:ascii="Arial" w:hAnsi="Arial" w:cs="Arial"/>
          <w:bCs/>
          <w:color w:val="002060"/>
          <w:szCs w:val="20"/>
        </w:rPr>
        <w:t xml:space="preserve">by shore scale. </w:t>
      </w:r>
    </w:p>
    <w:p w14:paraId="4A691867" w14:textId="77777777" w:rsidR="00501F7C" w:rsidRDefault="00501F7C">
      <w:pPr>
        <w:spacing w:line="360" w:lineRule="auto"/>
        <w:rPr>
          <w:rFonts w:ascii="Arial" w:hAnsi="Arial" w:cs="Arial"/>
          <w:bCs/>
          <w:color w:val="002060"/>
          <w:szCs w:val="20"/>
        </w:rPr>
      </w:pPr>
    </w:p>
    <w:p w14:paraId="3CD9F365" w14:textId="77777777" w:rsidR="00501F7C" w:rsidRDefault="00000000">
      <w:pPr>
        <w:pStyle w:val="Textoindependiente"/>
        <w:overflowPunct w:val="0"/>
        <w:autoSpaceDE w:val="0"/>
        <w:autoSpaceDN w:val="0"/>
        <w:adjustRightInd w:val="0"/>
        <w:spacing w:after="120"/>
        <w:jc w:val="left"/>
        <w:textAlignment w:val="baseline"/>
        <w:rPr>
          <w:rStyle w:val="Textoennegrita"/>
          <w:rFonts w:ascii="Arial" w:hAnsi="Arial" w:cs="Arial"/>
          <w:color w:val="004CAB"/>
          <w:sz w:val="20"/>
          <w:u w:val="single"/>
        </w:rPr>
      </w:pPr>
      <w:r>
        <w:rPr>
          <w:rStyle w:val="Textoennegrita"/>
          <w:rFonts w:ascii="Arial" w:hAnsi="Arial" w:cs="Arial"/>
          <w:color w:val="004CAB"/>
          <w:sz w:val="20"/>
          <w:u w:val="single"/>
        </w:rPr>
        <w:t>Sampling for Moisture Determination and Quality Preparation</w:t>
      </w:r>
    </w:p>
    <w:p w14:paraId="105B4A94" w14:textId="77777777" w:rsidR="00501F7C" w:rsidRDefault="00501F7C">
      <w:pPr>
        <w:pStyle w:val="Textoindependiente"/>
        <w:overflowPunct w:val="0"/>
        <w:autoSpaceDE w:val="0"/>
        <w:autoSpaceDN w:val="0"/>
        <w:adjustRightInd w:val="0"/>
        <w:spacing w:after="120"/>
        <w:jc w:val="left"/>
        <w:textAlignment w:val="baseline"/>
        <w:rPr>
          <w:rStyle w:val="Textoennegrita"/>
          <w:rFonts w:ascii="Arial" w:hAnsi="Arial" w:cs="Arial"/>
          <w:color w:val="004CAB"/>
          <w:sz w:val="20"/>
        </w:rPr>
      </w:pPr>
    </w:p>
    <w:p w14:paraId="1948BDED" w14:textId="77777777" w:rsidR="00501F7C" w:rsidRDefault="00000000">
      <w:pPr>
        <w:pStyle w:val="Textoindependiente"/>
        <w:overflowPunct w:val="0"/>
        <w:autoSpaceDE w:val="0"/>
        <w:autoSpaceDN w:val="0"/>
        <w:adjustRightInd w:val="0"/>
        <w:spacing w:after="120"/>
        <w:jc w:val="left"/>
        <w:textAlignment w:val="baseline"/>
        <w:rPr>
          <w:rStyle w:val="Textoennegrita"/>
          <w:rFonts w:ascii="Arial" w:hAnsi="Arial" w:cs="Arial"/>
          <w:color w:val="004CAB"/>
          <w:sz w:val="20"/>
        </w:rPr>
      </w:pPr>
      <w:r>
        <w:rPr>
          <w:rStyle w:val="Textoennegrita"/>
          <w:rFonts w:ascii="Arial" w:hAnsi="Arial" w:cs="Arial"/>
          <w:color w:val="004CAB"/>
          <w:sz w:val="20"/>
        </w:rPr>
        <w:t>Sampling</w:t>
      </w:r>
    </w:p>
    <w:tbl>
      <w:tblPr>
        <w:tblW w:w="0" w:type="auto"/>
        <w:tblCellSpacing w:w="20" w:type="dxa"/>
        <w:tblBorders>
          <w:top w:val="inset" w:sz="2" w:space="0" w:color="auto"/>
          <w:left w:val="inset" w:sz="2" w:space="0" w:color="auto"/>
          <w:bottom w:val="inset" w:sz="2" w:space="0" w:color="auto"/>
          <w:right w:val="inset" w:sz="2" w:space="0" w:color="auto"/>
          <w:insideH w:val="inset" w:sz="2" w:space="0" w:color="auto"/>
          <w:insideV w:val="inset" w:sz="2" w:space="0" w:color="auto"/>
        </w:tblBorders>
        <w:tblLayout w:type="fixed"/>
        <w:tblCellMar>
          <w:left w:w="0" w:type="dxa"/>
          <w:right w:w="0" w:type="dxa"/>
        </w:tblCellMar>
        <w:tblLook w:val="04A0" w:firstRow="1" w:lastRow="0" w:firstColumn="1" w:lastColumn="0" w:noHBand="0" w:noVBand="1"/>
      </w:tblPr>
      <w:tblGrid>
        <w:gridCol w:w="3599"/>
        <w:gridCol w:w="5457"/>
      </w:tblGrid>
      <w:tr w:rsidR="00501F7C" w14:paraId="17113D6B" w14:textId="77777777">
        <w:trPr>
          <w:tblHeader/>
          <w:tblCellSpacing w:w="20" w:type="dxa"/>
        </w:trPr>
        <w:tc>
          <w:tcPr>
            <w:tcW w:w="3539" w:type="dxa"/>
            <w:shd w:val="clear" w:color="auto" w:fill="004CAB"/>
          </w:tcPr>
          <w:p w14:paraId="16AADC61" w14:textId="77777777" w:rsidR="00501F7C" w:rsidRDefault="00000000">
            <w:pPr>
              <w:ind w:left="2417" w:rightChars="-188" w:right="-376" w:hangingChars="1204" w:hanging="2417"/>
              <w:rPr>
                <w:rFonts w:ascii="Arial" w:eastAsia="Calibri" w:hAnsi="Arial" w:cs="Arial"/>
                <w:b/>
                <w:color w:val="FFFFFF" w:themeColor="background1"/>
                <w:szCs w:val="20"/>
                <w:lang w:eastAsia="en-US"/>
              </w:rPr>
            </w:pPr>
            <w:r>
              <w:rPr>
                <w:rFonts w:ascii="Arial" w:eastAsia="Calibri" w:hAnsi="Arial" w:cs="Arial"/>
                <w:b/>
                <w:bCs/>
                <w:color w:val="FFFFFF" w:themeColor="background1"/>
                <w:szCs w:val="20"/>
                <w:lang w:eastAsia="zh-CN"/>
              </w:rPr>
              <w:t>TIME EXTRACTION OF INCREMENT</w:t>
            </w:r>
          </w:p>
        </w:tc>
        <w:tc>
          <w:tcPr>
            <w:tcW w:w="5397" w:type="dxa"/>
          </w:tcPr>
          <w:p w14:paraId="33D54051" w14:textId="77777777" w:rsidR="00501F7C" w:rsidRDefault="00000000">
            <w:pPr>
              <w:ind w:left="2408" w:rightChars="-188" w:right="-376" w:hangingChars="1204" w:hanging="2408"/>
              <w:rPr>
                <w:rFonts w:ascii="Arial" w:eastAsia="Calibri" w:hAnsi="Arial" w:cs="Arial"/>
                <w:color w:val="1F3864" w:themeColor="accent5" w:themeShade="80"/>
                <w:szCs w:val="20"/>
                <w:lang w:eastAsia="en-US"/>
              </w:rPr>
            </w:pPr>
            <w:r>
              <w:rPr>
                <w:rFonts w:ascii="Arial" w:eastAsia="Calibri" w:hAnsi="Arial" w:cs="Arial"/>
                <w:bCs/>
                <w:color w:val="1F3864" w:themeColor="accent5" w:themeShade="80"/>
                <w:szCs w:val="20"/>
                <w:lang w:eastAsia="zh-CN"/>
              </w:rPr>
              <w:t xml:space="preserve"> Every 25 Minutes </w:t>
            </w:r>
          </w:p>
        </w:tc>
      </w:tr>
      <w:tr w:rsidR="00501F7C" w14:paraId="77052E55" w14:textId="77777777">
        <w:trPr>
          <w:tblCellSpacing w:w="20" w:type="dxa"/>
        </w:trPr>
        <w:tc>
          <w:tcPr>
            <w:tcW w:w="3539" w:type="dxa"/>
            <w:shd w:val="clear" w:color="auto" w:fill="004CAB"/>
          </w:tcPr>
          <w:p w14:paraId="0B6DEB1F" w14:textId="77777777" w:rsidR="00501F7C" w:rsidRDefault="00000000">
            <w:pPr>
              <w:ind w:left="4" w:rightChars="-188" w:right="-376" w:hangingChars="2" w:hanging="4"/>
              <w:rPr>
                <w:rFonts w:ascii="Arial" w:eastAsia="Calibri" w:hAnsi="Arial" w:cs="Arial"/>
                <w:b/>
                <w:color w:val="FFFFFF" w:themeColor="background1"/>
                <w:szCs w:val="20"/>
                <w:lang w:eastAsia="en-US"/>
              </w:rPr>
            </w:pPr>
            <w:r>
              <w:rPr>
                <w:rFonts w:ascii="Arial" w:eastAsia="Calibri" w:hAnsi="Arial" w:cs="Arial"/>
                <w:b/>
                <w:bCs/>
                <w:color w:val="FFFFFF" w:themeColor="background1"/>
                <w:szCs w:val="20"/>
                <w:lang w:eastAsia="zh-CN"/>
              </w:rPr>
              <w:t>1ST INCREMENT WEIGHT SAMPLE</w:t>
            </w:r>
          </w:p>
        </w:tc>
        <w:tc>
          <w:tcPr>
            <w:tcW w:w="5397" w:type="dxa"/>
          </w:tcPr>
          <w:p w14:paraId="12E1AF0D" w14:textId="77777777" w:rsidR="00501F7C" w:rsidRDefault="00000000">
            <w:pPr>
              <w:ind w:left="2408" w:rightChars="-188" w:right="-376" w:hangingChars="1204" w:hanging="2408"/>
              <w:rPr>
                <w:rFonts w:ascii="Arial" w:eastAsia="Calibri" w:hAnsi="Arial" w:cs="Arial"/>
                <w:bCs/>
                <w:color w:val="1F3864" w:themeColor="accent5" w:themeShade="80"/>
                <w:szCs w:val="20"/>
                <w:lang w:val="es-CL" w:eastAsia="zh-CN"/>
              </w:rPr>
            </w:pPr>
            <w:r>
              <w:rPr>
                <w:rFonts w:ascii="Arial" w:eastAsia="Calibri" w:hAnsi="Arial" w:cs="Arial"/>
                <w:bCs/>
                <w:color w:val="1F3864" w:themeColor="accent5" w:themeShade="80"/>
                <w:szCs w:val="20"/>
                <w:lang w:val="es-CL" w:eastAsia="zh-CN"/>
              </w:rPr>
              <w:t xml:space="preserve"> Aprox 45 Kg  </w:t>
            </w:r>
          </w:p>
        </w:tc>
      </w:tr>
      <w:tr w:rsidR="00501F7C" w14:paraId="68C9A410" w14:textId="77777777">
        <w:trPr>
          <w:tblCellSpacing w:w="20" w:type="dxa"/>
        </w:trPr>
        <w:tc>
          <w:tcPr>
            <w:tcW w:w="3539" w:type="dxa"/>
            <w:shd w:val="clear" w:color="auto" w:fill="004CAB"/>
          </w:tcPr>
          <w:p w14:paraId="1CCF5DF4" w14:textId="77777777" w:rsidR="00501F7C" w:rsidRDefault="00000000">
            <w:pPr>
              <w:ind w:rightChars="-188" w:right="-376"/>
              <w:rPr>
                <w:rFonts w:ascii="Arial" w:eastAsia="Calibri" w:hAnsi="Arial" w:cs="Arial"/>
                <w:b/>
                <w:bCs/>
                <w:color w:val="FFFFFF" w:themeColor="background1"/>
                <w:szCs w:val="20"/>
                <w:lang w:eastAsia="zh-CN"/>
              </w:rPr>
            </w:pPr>
            <w:r>
              <w:rPr>
                <w:rFonts w:ascii="Arial" w:eastAsia="Calibri" w:hAnsi="Arial" w:cs="Arial"/>
                <w:b/>
                <w:bCs/>
                <w:color w:val="FFFFFF" w:themeColor="background1"/>
                <w:szCs w:val="20"/>
                <w:lang w:eastAsia="zh-CN"/>
              </w:rPr>
              <w:t>NR. OF LOTS CONTROLLED</w:t>
            </w:r>
          </w:p>
        </w:tc>
        <w:tc>
          <w:tcPr>
            <w:tcW w:w="5397" w:type="dxa"/>
          </w:tcPr>
          <w:p w14:paraId="5A5422D8" w14:textId="77777777" w:rsidR="00501F7C" w:rsidRDefault="00000000">
            <w:pPr>
              <w:ind w:left="2408" w:rightChars="-188" w:right="-376" w:hangingChars="1204" w:hanging="2408"/>
              <w:rPr>
                <w:rFonts w:ascii="Arial" w:eastAsia="Calibri" w:hAnsi="Arial" w:cs="Arial"/>
                <w:bCs/>
                <w:color w:val="1F3864" w:themeColor="accent5" w:themeShade="80"/>
                <w:szCs w:val="20"/>
                <w:lang w:eastAsia="zh-CN"/>
              </w:rPr>
            </w:pPr>
            <w:r>
              <w:rPr>
                <w:rFonts w:ascii="Arial" w:eastAsia="Calibri" w:hAnsi="Arial" w:cs="Arial"/>
                <w:bCs/>
                <w:color w:val="1F3864" w:themeColor="accent5" w:themeShade="80"/>
                <w:szCs w:val="20"/>
                <w:lang w:eastAsia="zh-CN"/>
              </w:rPr>
              <w:t xml:space="preserve"> 2</w:t>
            </w:r>
            <w:r>
              <w:rPr>
                <w:rFonts w:ascii="Arial" w:eastAsia="Calibri" w:hAnsi="Arial" w:cs="Arial"/>
                <w:bCs/>
                <w:color w:val="1F3864" w:themeColor="accent5" w:themeShade="80"/>
                <w:szCs w:val="20"/>
                <w:lang w:val="es-CL" w:eastAsia="zh-CN"/>
              </w:rPr>
              <w:t>4</w:t>
            </w:r>
            <w:r>
              <w:rPr>
                <w:rFonts w:ascii="Arial" w:eastAsia="Calibri" w:hAnsi="Arial" w:cs="Arial"/>
                <w:bCs/>
                <w:color w:val="1F3864" w:themeColor="accent5" w:themeShade="80"/>
                <w:szCs w:val="20"/>
                <w:lang w:eastAsia="zh-CN"/>
              </w:rPr>
              <w:t xml:space="preserve"> Lots</w:t>
            </w:r>
          </w:p>
        </w:tc>
      </w:tr>
      <w:tr w:rsidR="00501F7C" w14:paraId="352E0F33" w14:textId="77777777">
        <w:trPr>
          <w:tblCellSpacing w:w="20" w:type="dxa"/>
        </w:trPr>
        <w:tc>
          <w:tcPr>
            <w:tcW w:w="3539" w:type="dxa"/>
            <w:shd w:val="clear" w:color="auto" w:fill="004CAB"/>
          </w:tcPr>
          <w:p w14:paraId="1AA7F3B9" w14:textId="77777777" w:rsidR="00501F7C" w:rsidRDefault="00000000">
            <w:pPr>
              <w:ind w:left="2417" w:rightChars="-188" w:right="-376" w:hangingChars="1204" w:hanging="2417"/>
              <w:rPr>
                <w:rFonts w:ascii="Arial" w:eastAsia="Calibri" w:hAnsi="Arial" w:cs="Arial"/>
                <w:b/>
                <w:color w:val="FFFFFF" w:themeColor="background1"/>
                <w:szCs w:val="20"/>
                <w:lang w:val="es-CL" w:eastAsia="en-US"/>
              </w:rPr>
            </w:pPr>
            <w:r>
              <w:rPr>
                <w:rFonts w:ascii="Arial" w:eastAsia="Calibri" w:hAnsi="Arial" w:cs="Arial"/>
                <w:b/>
                <w:bCs/>
                <w:color w:val="FFFFFF" w:themeColor="background1"/>
                <w:szCs w:val="20"/>
                <w:lang w:eastAsia="zh-CN"/>
              </w:rPr>
              <w:t>2ND STAGE INCREMENT WEIGHT</w:t>
            </w:r>
          </w:p>
        </w:tc>
        <w:tc>
          <w:tcPr>
            <w:tcW w:w="5397" w:type="dxa"/>
          </w:tcPr>
          <w:p w14:paraId="383DC7FD" w14:textId="77777777" w:rsidR="00501F7C" w:rsidRDefault="00000000">
            <w:pPr>
              <w:ind w:left="2408" w:rightChars="-188" w:right="-376" w:hangingChars="1204" w:hanging="2408"/>
              <w:rPr>
                <w:rFonts w:ascii="Arial" w:eastAsia="Calibri" w:hAnsi="Arial" w:cs="Arial"/>
                <w:color w:val="1F3864" w:themeColor="accent5" w:themeShade="80"/>
                <w:szCs w:val="20"/>
                <w:lang w:eastAsia="en-US"/>
              </w:rPr>
            </w:pPr>
            <w:r>
              <w:rPr>
                <w:rFonts w:ascii="Arial" w:eastAsia="Calibri" w:hAnsi="Arial" w:cs="Arial"/>
                <w:bCs/>
                <w:color w:val="1F3864" w:themeColor="accent5" w:themeShade="80"/>
                <w:szCs w:val="20"/>
                <w:lang w:eastAsia="zh-CN"/>
              </w:rPr>
              <w:t xml:space="preserve"> 15 - 20 Kg approx. Per Sub Lot (Moisture determination)</w:t>
            </w:r>
          </w:p>
        </w:tc>
      </w:tr>
      <w:tr w:rsidR="00501F7C" w14:paraId="17A36692" w14:textId="77777777">
        <w:trPr>
          <w:tblCellSpacing w:w="20" w:type="dxa"/>
        </w:trPr>
        <w:tc>
          <w:tcPr>
            <w:tcW w:w="3539" w:type="dxa"/>
            <w:shd w:val="clear" w:color="auto" w:fill="004CAB"/>
          </w:tcPr>
          <w:p w14:paraId="4309ECA5" w14:textId="77777777" w:rsidR="00501F7C" w:rsidRDefault="00000000">
            <w:pPr>
              <w:ind w:left="2417" w:rightChars="-188" w:right="-376" w:hangingChars="1204" w:hanging="2417"/>
              <w:rPr>
                <w:rFonts w:ascii="Arial" w:eastAsia="Calibri" w:hAnsi="Arial" w:cs="Arial"/>
                <w:b/>
                <w:color w:val="FFFFFF" w:themeColor="background1"/>
                <w:szCs w:val="20"/>
                <w:lang w:eastAsia="en-US"/>
              </w:rPr>
            </w:pPr>
            <w:r>
              <w:rPr>
                <w:rFonts w:ascii="Arial" w:eastAsia="Calibri" w:hAnsi="Arial" w:cs="Arial"/>
                <w:b/>
                <w:bCs/>
                <w:color w:val="FFFFFF" w:themeColor="background1"/>
                <w:szCs w:val="20"/>
                <w:lang w:eastAsia="zh-CN"/>
              </w:rPr>
              <w:t>WEIGHT OF FINAL SAMPLE/ SET</w:t>
            </w:r>
          </w:p>
        </w:tc>
        <w:tc>
          <w:tcPr>
            <w:tcW w:w="5397" w:type="dxa"/>
          </w:tcPr>
          <w:p w14:paraId="6EC85CF7" w14:textId="77777777" w:rsidR="00501F7C" w:rsidRDefault="00000000">
            <w:pPr>
              <w:ind w:left="2408" w:rightChars="-188" w:right="-376" w:hangingChars="1204" w:hanging="2408"/>
              <w:rPr>
                <w:rFonts w:ascii="Arial" w:eastAsia="Calibri" w:hAnsi="Arial" w:cs="Arial"/>
                <w:color w:val="1F3864" w:themeColor="accent5" w:themeShade="80"/>
                <w:szCs w:val="20"/>
                <w:lang w:eastAsia="en-US"/>
              </w:rPr>
            </w:pPr>
            <w:r>
              <w:rPr>
                <w:rFonts w:ascii="Arial" w:eastAsia="Calibri" w:hAnsi="Arial" w:cs="Arial"/>
                <w:bCs/>
                <w:color w:val="1F3864" w:themeColor="accent5" w:themeShade="80"/>
                <w:szCs w:val="20"/>
                <w:lang w:eastAsia="zh-CN"/>
              </w:rPr>
              <w:t xml:space="preserve"> 200 Grs. each lot sample</w:t>
            </w:r>
          </w:p>
        </w:tc>
      </w:tr>
    </w:tbl>
    <w:p w14:paraId="72A2A5CF" w14:textId="77777777" w:rsidR="00501F7C" w:rsidRDefault="00501F7C">
      <w:pPr>
        <w:pStyle w:val="Textoindependiente"/>
        <w:spacing w:line="360" w:lineRule="auto"/>
        <w:rPr>
          <w:rFonts w:ascii="Arial" w:hAnsi="Arial" w:cs="Arial"/>
          <w:b/>
          <w:bCs/>
          <w:color w:val="002060"/>
          <w:sz w:val="20"/>
        </w:rPr>
      </w:pPr>
    </w:p>
    <w:p w14:paraId="64BFEDEF" w14:textId="77777777" w:rsidR="00501F7C" w:rsidRDefault="00000000">
      <w:pPr>
        <w:pStyle w:val="Textoindependiente"/>
        <w:spacing w:line="360" w:lineRule="auto"/>
        <w:rPr>
          <w:rFonts w:ascii="Arial" w:hAnsi="Arial" w:cs="Arial"/>
          <w:bCs/>
          <w:color w:val="002060"/>
          <w:sz w:val="20"/>
        </w:rPr>
      </w:pPr>
      <w:r>
        <w:rPr>
          <w:rFonts w:ascii="Arial" w:hAnsi="Arial" w:cs="Arial"/>
          <w:bCs/>
          <w:color w:val="002060"/>
          <w:sz w:val="20"/>
        </w:rPr>
        <w:t>Escondida Mine subcontracts sampling operations and controls at this port to Bureau Veritas Laboratories. Sampling is performed by means of an automatic sampler, which cuts directly from the entire flow of the concentrates and transfers the collected sample from belt Nr. 6 to belt 8, previous to the weight meter location.</w:t>
      </w:r>
    </w:p>
    <w:p w14:paraId="3217CDDB" w14:textId="77777777" w:rsidR="00501F7C" w:rsidRDefault="00000000">
      <w:pPr>
        <w:pStyle w:val="Textoindependiente"/>
        <w:spacing w:line="360" w:lineRule="auto"/>
        <w:rPr>
          <w:rFonts w:ascii="Arial" w:hAnsi="Arial" w:cs="Arial"/>
          <w:color w:val="002060"/>
          <w:sz w:val="20"/>
        </w:rPr>
      </w:pPr>
      <w:r>
        <w:rPr>
          <w:rFonts w:ascii="Arial" w:hAnsi="Arial" w:cs="Arial"/>
          <w:color w:val="002060"/>
          <w:sz w:val="20"/>
        </w:rPr>
        <w:t xml:space="preserve">The primary sampler cutter collects an increment of </w:t>
      </w:r>
      <w:r>
        <w:rPr>
          <w:rFonts w:ascii="Arial" w:hAnsi="Arial" w:cs="Arial"/>
          <w:color w:val="1F3864" w:themeColor="accent5" w:themeShade="80"/>
          <w:sz w:val="20"/>
        </w:rPr>
        <w:t xml:space="preserve">45kg, performs </w:t>
      </w:r>
      <w:r>
        <w:rPr>
          <w:rFonts w:ascii="Arial" w:hAnsi="Arial" w:cs="Arial"/>
          <w:color w:val="002060"/>
          <w:sz w:val="20"/>
        </w:rPr>
        <w:t>10 cuts for every 500 tons passing on the belt; these increments flow into a secondary cutter with a receptacle that allows homogenization and at a constant speed of 39cm/s, the secondary cutter performs 10 further cuts of approx 1.9kg. final sample falls through a chute into a covered plastic container.</w:t>
      </w:r>
    </w:p>
    <w:p w14:paraId="564110D7" w14:textId="77777777" w:rsidR="00501F7C" w:rsidRDefault="00501F7C">
      <w:pPr>
        <w:jc w:val="left"/>
        <w:rPr>
          <w:rFonts w:ascii="Arial" w:hAnsi="Arial" w:cs="Arial"/>
          <w:color w:val="002060"/>
          <w:szCs w:val="20"/>
        </w:rPr>
      </w:pPr>
    </w:p>
    <w:p w14:paraId="192FF07C" w14:textId="77777777" w:rsidR="00501F7C" w:rsidRDefault="00501F7C">
      <w:pPr>
        <w:jc w:val="left"/>
        <w:rPr>
          <w:rFonts w:ascii="Arial" w:hAnsi="Arial" w:cs="Arial"/>
          <w:color w:val="002060"/>
          <w:szCs w:val="20"/>
        </w:rPr>
      </w:pPr>
    </w:p>
    <w:p w14:paraId="5F29797F" w14:textId="77777777" w:rsidR="00501F7C" w:rsidRDefault="00501F7C">
      <w:pPr>
        <w:jc w:val="left"/>
        <w:rPr>
          <w:rFonts w:ascii="Arial" w:hAnsi="Arial" w:cs="Arial"/>
          <w:color w:val="002060"/>
          <w:szCs w:val="20"/>
        </w:rPr>
      </w:pPr>
    </w:p>
    <w:p w14:paraId="5526DCAB" w14:textId="77777777" w:rsidR="00501F7C" w:rsidRDefault="00501F7C">
      <w:pPr>
        <w:jc w:val="left"/>
        <w:rPr>
          <w:rFonts w:ascii="Arial" w:hAnsi="Arial" w:cs="Arial"/>
          <w:color w:val="002060"/>
          <w:szCs w:val="20"/>
        </w:rPr>
      </w:pPr>
    </w:p>
    <w:p w14:paraId="4EEC7CAA" w14:textId="77777777" w:rsidR="00501F7C" w:rsidRDefault="00501F7C">
      <w:pPr>
        <w:jc w:val="left"/>
        <w:rPr>
          <w:rFonts w:ascii="Arial" w:hAnsi="Arial" w:cs="Arial"/>
          <w:color w:val="002060"/>
          <w:szCs w:val="20"/>
        </w:rPr>
      </w:pPr>
    </w:p>
    <w:p w14:paraId="617758DA" w14:textId="77777777" w:rsidR="00501F7C" w:rsidRDefault="00000000">
      <w:pPr>
        <w:jc w:val="left"/>
        <w:rPr>
          <w:rFonts w:ascii="Arial" w:hAnsi="Arial" w:cs="Arial"/>
          <w:color w:val="FF0000"/>
          <w:szCs w:val="20"/>
        </w:rPr>
      </w:pPr>
      <w:r>
        <w:rPr>
          <w:rFonts w:ascii="Arial" w:hAnsi="Arial" w:cs="Arial"/>
          <w:color w:val="002060"/>
          <w:szCs w:val="20"/>
        </w:rPr>
        <w:t xml:space="preserve">The sample mass is between </w:t>
      </w:r>
      <w:r>
        <w:rPr>
          <w:rFonts w:ascii="Arial" w:hAnsi="Arial" w:cs="Arial"/>
          <w:color w:val="1F3864" w:themeColor="accent5" w:themeShade="80"/>
          <w:szCs w:val="20"/>
        </w:rPr>
        <w:t>15 to 20 Kg</w:t>
      </w:r>
    </w:p>
    <w:p w14:paraId="3A988DE5" w14:textId="77777777" w:rsidR="00501F7C" w:rsidRDefault="00501F7C">
      <w:pPr>
        <w:rPr>
          <w:rFonts w:ascii="Arial" w:hAnsi="Arial" w:cs="Arial"/>
          <w:color w:val="002060"/>
          <w:szCs w:val="20"/>
          <w:lang w:eastAsia="en-US"/>
        </w:rPr>
      </w:pPr>
    </w:p>
    <w:p w14:paraId="098856D9" w14:textId="77777777" w:rsidR="00501F7C" w:rsidRDefault="00000000">
      <w:pPr>
        <w:rPr>
          <w:rFonts w:ascii="Arial" w:hAnsi="Arial" w:cs="Arial"/>
          <w:color w:val="002060"/>
          <w:szCs w:val="20"/>
          <w:lang w:eastAsia="en-US"/>
        </w:rPr>
      </w:pPr>
      <w:r>
        <w:rPr>
          <w:rFonts w:ascii="Arial" w:hAnsi="Arial" w:cs="Arial"/>
          <w:color w:val="002060"/>
          <w:szCs w:val="20"/>
          <w:lang w:eastAsia="en-US"/>
        </w:rPr>
        <w:t>Summary:</w:t>
      </w:r>
    </w:p>
    <w:p w14:paraId="4E786F57" w14:textId="77777777" w:rsidR="00501F7C" w:rsidRDefault="00501F7C">
      <w:pPr>
        <w:rPr>
          <w:rFonts w:ascii="Arial" w:eastAsiaTheme="minorHAnsi" w:hAnsi="Arial" w:cs="Arial"/>
          <w:color w:val="1F3864" w:themeColor="accent5" w:themeShade="80"/>
          <w:kern w:val="0"/>
          <w:szCs w:val="20"/>
          <w:lang w:eastAsia="en-US"/>
        </w:rPr>
      </w:pPr>
    </w:p>
    <w:p w14:paraId="7D543265" w14:textId="77777777" w:rsidR="00501F7C" w:rsidRDefault="00000000">
      <w:pPr>
        <w:rPr>
          <w:rFonts w:ascii="Arial" w:hAnsi="Arial" w:cs="Arial"/>
          <w:color w:val="1F3864" w:themeColor="accent5" w:themeShade="80"/>
          <w:szCs w:val="20"/>
          <w:lang w:eastAsia="en-US"/>
        </w:rPr>
      </w:pPr>
      <w:r>
        <w:rPr>
          <w:rFonts w:ascii="Arial" w:hAnsi="Arial" w:cs="Arial"/>
          <w:color w:val="1F3864" w:themeColor="accent5" w:themeShade="80"/>
          <w:szCs w:val="20"/>
          <w:lang w:eastAsia="en-US"/>
        </w:rPr>
        <w:t>Loading Rate: 1250 MT/h</w:t>
      </w:r>
    </w:p>
    <w:p w14:paraId="221E4C12" w14:textId="77777777" w:rsidR="00501F7C" w:rsidRDefault="00000000">
      <w:pPr>
        <w:rPr>
          <w:rFonts w:ascii="Arial" w:hAnsi="Arial" w:cs="Arial"/>
          <w:color w:val="002060"/>
          <w:szCs w:val="20"/>
          <w:lang w:eastAsia="en-US"/>
        </w:rPr>
      </w:pPr>
      <w:r>
        <w:rPr>
          <w:rFonts w:ascii="Arial" w:hAnsi="Arial" w:cs="Arial"/>
          <w:color w:val="002060"/>
          <w:szCs w:val="20"/>
          <w:lang w:eastAsia="en-US"/>
        </w:rPr>
        <w:t>Lot: 500 MT</w:t>
      </w:r>
    </w:p>
    <w:p w14:paraId="7F592048" w14:textId="77777777" w:rsidR="00501F7C" w:rsidRDefault="00501F7C">
      <w:pPr>
        <w:rPr>
          <w:rFonts w:ascii="Arial" w:hAnsi="Arial" w:cs="Arial"/>
          <w:color w:val="1F3864" w:themeColor="accent5" w:themeShade="80"/>
          <w:szCs w:val="20"/>
          <w:lang w:eastAsia="en-US"/>
        </w:rPr>
      </w:pPr>
    </w:p>
    <w:p w14:paraId="193870E1" w14:textId="77777777" w:rsidR="00501F7C" w:rsidRDefault="00000000">
      <w:pPr>
        <w:rPr>
          <w:rFonts w:ascii="Arial" w:hAnsi="Arial" w:cs="Arial"/>
          <w:color w:val="FF0000"/>
          <w:szCs w:val="20"/>
          <w:lang w:eastAsia="en-US"/>
        </w:rPr>
      </w:pPr>
      <w:r>
        <w:rPr>
          <w:rFonts w:ascii="Arial" w:hAnsi="Arial" w:cs="Arial"/>
          <w:color w:val="1F3864" w:themeColor="accent5" w:themeShade="80"/>
          <w:szCs w:val="20"/>
          <w:lang w:eastAsia="en-US"/>
        </w:rPr>
        <w:t xml:space="preserve">Therefore, 1 lot is obtained every approx. 25 min. As </w:t>
      </w:r>
      <w:r>
        <w:rPr>
          <w:rFonts w:ascii="Arial" w:hAnsi="Arial" w:cs="Arial"/>
          <w:color w:val="002060"/>
          <w:szCs w:val="20"/>
          <w:lang w:eastAsia="en-US"/>
        </w:rPr>
        <w:t xml:space="preserve">the cutting intervals are every 3 min, it means           that there are made 10 cuts per lot.  </w:t>
      </w:r>
    </w:p>
    <w:p w14:paraId="254F31FF" w14:textId="77777777" w:rsidR="00501F7C" w:rsidRDefault="00501F7C">
      <w:pPr>
        <w:rPr>
          <w:rFonts w:ascii="Arial" w:hAnsi="Arial" w:cs="Arial"/>
          <w:color w:val="FF0000"/>
          <w:szCs w:val="20"/>
          <w:lang w:eastAsia="en-US"/>
        </w:rPr>
      </w:pPr>
    </w:p>
    <w:p w14:paraId="6A3DB756" w14:textId="77777777" w:rsidR="00501F7C" w:rsidRDefault="00000000">
      <w:pPr>
        <w:rPr>
          <w:rFonts w:ascii="Arial" w:hAnsi="Arial" w:cs="Arial"/>
          <w:color w:val="1F3864" w:themeColor="accent5" w:themeShade="80"/>
          <w:szCs w:val="20"/>
          <w:lang w:eastAsia="en-US"/>
        </w:rPr>
      </w:pPr>
      <w:r>
        <w:rPr>
          <w:rFonts w:ascii="Arial" w:hAnsi="Arial" w:cs="Arial"/>
          <w:color w:val="1F3864" w:themeColor="accent5" w:themeShade="80"/>
          <w:szCs w:val="20"/>
          <w:lang w:eastAsia="en-US"/>
        </w:rPr>
        <w:t>The primary cutter and the secondary cutter work simultaneously.</w:t>
      </w:r>
    </w:p>
    <w:p w14:paraId="5CAF44D1" w14:textId="77777777" w:rsidR="00501F7C" w:rsidRDefault="00501F7C">
      <w:pPr>
        <w:rPr>
          <w:rFonts w:ascii="Arial" w:hAnsi="Arial" w:cs="Arial"/>
          <w:color w:val="1F3864" w:themeColor="accent5" w:themeShade="80"/>
          <w:szCs w:val="20"/>
          <w:lang w:eastAsia="en-US"/>
        </w:rPr>
      </w:pPr>
    </w:p>
    <w:p w14:paraId="4AEFF951" w14:textId="77777777" w:rsidR="00501F7C" w:rsidRDefault="00000000">
      <w:pPr>
        <w:rPr>
          <w:rFonts w:ascii="Arial" w:hAnsi="Arial" w:cs="Arial"/>
          <w:color w:val="1F3864" w:themeColor="accent5" w:themeShade="80"/>
          <w:szCs w:val="20"/>
          <w:lang w:eastAsia="en-US"/>
        </w:rPr>
      </w:pPr>
      <w:r>
        <w:rPr>
          <w:rFonts w:ascii="Arial" w:hAnsi="Arial" w:cs="Arial"/>
          <w:color w:val="1F3864" w:themeColor="accent5" w:themeShade="80"/>
          <w:szCs w:val="20"/>
          <w:lang w:eastAsia="en-US"/>
        </w:rPr>
        <w:t>Due to the above, in each cutter it is obtained:</w:t>
      </w:r>
    </w:p>
    <w:p w14:paraId="733C67C6" w14:textId="77777777" w:rsidR="00501F7C" w:rsidRDefault="00501F7C">
      <w:pPr>
        <w:rPr>
          <w:rFonts w:ascii="Arial" w:hAnsi="Arial" w:cs="Arial"/>
          <w:color w:val="1F3864" w:themeColor="accent5" w:themeShade="80"/>
          <w:szCs w:val="20"/>
          <w:lang w:eastAsia="en-US"/>
        </w:rPr>
      </w:pPr>
    </w:p>
    <w:p w14:paraId="6F65FE7A" w14:textId="77777777" w:rsidR="00501F7C" w:rsidRDefault="00000000">
      <w:pPr>
        <w:rPr>
          <w:rFonts w:ascii="Arial" w:hAnsi="Arial" w:cs="Arial"/>
          <w:color w:val="1F3864" w:themeColor="accent5" w:themeShade="80"/>
          <w:szCs w:val="20"/>
          <w:lang w:eastAsia="en-US"/>
        </w:rPr>
      </w:pPr>
      <w:r>
        <w:rPr>
          <w:rFonts w:ascii="Arial" w:hAnsi="Arial" w:cs="Arial"/>
          <w:color w:val="1F3864" w:themeColor="accent5" w:themeShade="80"/>
          <w:szCs w:val="20"/>
          <w:lang w:eastAsia="en-US"/>
        </w:rPr>
        <w:t>Primary cutter: 45 kg of sample per lot (4.5 kg x 10 cuts) Secondary cutter: 15 - 20 kg of sample per       lot (1.9 kg x 10 cuts).</w:t>
      </w:r>
    </w:p>
    <w:p w14:paraId="36E08FB9" w14:textId="77777777" w:rsidR="00501F7C" w:rsidRDefault="00501F7C">
      <w:pPr>
        <w:rPr>
          <w:rFonts w:ascii="Arial" w:hAnsi="Arial" w:cs="Arial"/>
          <w:color w:val="1F3864" w:themeColor="accent5" w:themeShade="80"/>
          <w:szCs w:val="20"/>
          <w:lang w:eastAsia="en-US"/>
        </w:rPr>
      </w:pPr>
    </w:p>
    <w:p w14:paraId="5FF67A5B" w14:textId="77777777" w:rsidR="00501F7C" w:rsidRDefault="00000000">
      <w:pPr>
        <w:wordWrap/>
        <w:spacing w:line="360" w:lineRule="auto"/>
        <w:rPr>
          <w:rFonts w:ascii="Arial" w:hAnsi="Arial" w:cs="Arial"/>
          <w:bCs/>
          <w:color w:val="002060"/>
          <w:szCs w:val="20"/>
        </w:rPr>
      </w:pPr>
      <w:r>
        <w:rPr>
          <w:rFonts w:ascii="Arial" w:hAnsi="Arial" w:cs="Arial"/>
          <w:bCs/>
          <w:color w:val="1F3864" w:themeColor="accent5" w:themeShade="80"/>
          <w:szCs w:val="20"/>
        </w:rPr>
        <w:t xml:space="preserve">The final primary sample per lot 15/20 Kg, </w:t>
      </w:r>
      <w:r>
        <w:rPr>
          <w:rFonts w:ascii="Arial" w:hAnsi="Arial" w:cs="Arial"/>
          <w:bCs/>
          <w:color w:val="002060"/>
          <w:szCs w:val="20"/>
        </w:rPr>
        <w:t>collected for a single 500 MT lot is received inside a thick polyethylene bag which is heat-sealed inside an additional bag and with the identification card placed in between the two bags.  The outside bag is also heat-sealed and then sent to the Bureau Veritas Sample Preparation lab located at “Sector La Negra”, approximately 20 km away from Coloso port.</w:t>
      </w:r>
    </w:p>
    <w:p w14:paraId="0DC0E036" w14:textId="77777777" w:rsidR="00501F7C" w:rsidRDefault="00501F7C">
      <w:pPr>
        <w:pStyle w:val="Textoindependiente"/>
        <w:spacing w:line="360" w:lineRule="auto"/>
        <w:rPr>
          <w:rFonts w:ascii="Arial" w:hAnsi="Arial" w:cs="Arial"/>
          <w:bCs/>
          <w:color w:val="002060"/>
          <w:sz w:val="20"/>
        </w:rPr>
      </w:pPr>
    </w:p>
    <w:p w14:paraId="3B66215A" w14:textId="77777777" w:rsidR="00501F7C" w:rsidRDefault="00000000">
      <w:pPr>
        <w:pStyle w:val="Textoindependiente"/>
        <w:spacing w:line="360" w:lineRule="auto"/>
        <w:rPr>
          <w:rFonts w:ascii="Arial" w:hAnsi="Arial" w:cs="Arial"/>
          <w:bCs/>
          <w:color w:val="002060"/>
          <w:sz w:val="20"/>
        </w:rPr>
      </w:pPr>
      <w:r>
        <w:rPr>
          <w:rFonts w:ascii="Arial" w:hAnsi="Arial" w:cs="Arial"/>
          <w:bCs/>
          <w:color w:val="002060"/>
          <w:sz w:val="20"/>
        </w:rPr>
        <w:t>Procedure for calibrating as per the NIST HAND 44 standard and the zero test/chain calibration are performed for every shipment. Shore scale certification is performed once a year and this is acceptable according to the standard.</w:t>
      </w:r>
    </w:p>
    <w:p w14:paraId="581A5A34" w14:textId="77777777" w:rsidR="00501F7C" w:rsidRDefault="00501F7C">
      <w:pPr>
        <w:pStyle w:val="Textoindependiente"/>
        <w:rPr>
          <w:rFonts w:ascii="Arial" w:hAnsi="Arial" w:cs="Arial"/>
          <w:bCs/>
          <w:color w:val="2F5496" w:themeColor="accent5" w:themeShade="BF"/>
          <w:sz w:val="20"/>
        </w:rPr>
      </w:pPr>
    </w:p>
    <w:p w14:paraId="060354EF" w14:textId="77777777" w:rsidR="00501F7C" w:rsidRDefault="00000000">
      <w:pPr>
        <w:pStyle w:val="Textoindependiente"/>
        <w:spacing w:line="360" w:lineRule="auto"/>
        <w:rPr>
          <w:rFonts w:ascii="Arial" w:hAnsi="Arial" w:cs="Arial"/>
          <w:bCs/>
          <w:color w:val="002060"/>
          <w:sz w:val="20"/>
        </w:rPr>
      </w:pPr>
      <w:r>
        <w:rPr>
          <w:rFonts w:ascii="Arial" w:hAnsi="Arial" w:cs="Arial"/>
          <w:bCs/>
          <w:color w:val="1F3864" w:themeColor="accent5" w:themeShade="80"/>
          <w:sz w:val="20"/>
        </w:rPr>
        <w:t xml:space="preserve">Terminal Coloso made a bias test to determine the sampling frequency. </w:t>
      </w:r>
      <w:r>
        <w:rPr>
          <w:rFonts w:ascii="Arial" w:hAnsi="Arial" w:cs="Arial"/>
          <w:bCs/>
          <w:color w:val="002060"/>
          <w:sz w:val="20"/>
        </w:rPr>
        <w:t>The auto-sampler can be adjusted for any weight or time, in order to reduce or increase the sampling frequency.</w:t>
      </w:r>
    </w:p>
    <w:p w14:paraId="48DE18B6" w14:textId="77777777" w:rsidR="00501F7C" w:rsidRDefault="00501F7C">
      <w:pPr>
        <w:pStyle w:val="Textoindependiente"/>
        <w:spacing w:line="360" w:lineRule="auto"/>
        <w:rPr>
          <w:rFonts w:ascii="Arial" w:hAnsi="Arial" w:cs="Arial"/>
          <w:bCs/>
          <w:color w:val="002060"/>
          <w:sz w:val="20"/>
        </w:rPr>
      </w:pPr>
    </w:p>
    <w:p w14:paraId="0B66C753" w14:textId="77777777" w:rsidR="00501F7C" w:rsidRDefault="00000000">
      <w:pPr>
        <w:pStyle w:val="Textoindependiente"/>
        <w:spacing w:line="360" w:lineRule="auto"/>
        <w:rPr>
          <w:rFonts w:ascii="Arial" w:hAnsi="Arial" w:cs="Arial"/>
          <w:bCs/>
          <w:color w:val="002060"/>
          <w:sz w:val="20"/>
        </w:rPr>
      </w:pPr>
      <w:r>
        <w:rPr>
          <w:rFonts w:ascii="Arial" w:hAnsi="Arial" w:cs="Arial"/>
          <w:bCs/>
          <w:color w:val="002060"/>
          <w:sz w:val="20"/>
        </w:rPr>
        <w:t>Terminal Coloso has the maintenance programs for all the equipment involved in these shipment operations according to vendor recommendation.</w:t>
      </w:r>
    </w:p>
    <w:p w14:paraId="00F98064" w14:textId="77777777" w:rsidR="00501F7C" w:rsidRDefault="00501F7C">
      <w:pPr>
        <w:pStyle w:val="Textoindependiente"/>
        <w:rPr>
          <w:rFonts w:ascii="Arial" w:hAnsi="Arial" w:cs="Arial"/>
          <w:bCs/>
          <w:color w:val="002060"/>
          <w:sz w:val="20"/>
        </w:rPr>
      </w:pPr>
    </w:p>
    <w:p w14:paraId="7EBF2982" w14:textId="77777777" w:rsidR="00501F7C" w:rsidRDefault="00000000">
      <w:pPr>
        <w:pStyle w:val="Textoindependiente"/>
        <w:spacing w:line="360" w:lineRule="auto"/>
        <w:rPr>
          <w:rFonts w:ascii="Arial" w:hAnsi="Arial" w:cs="Arial"/>
          <w:bCs/>
          <w:color w:val="002060"/>
          <w:sz w:val="20"/>
        </w:rPr>
      </w:pPr>
      <w:r>
        <w:rPr>
          <w:rFonts w:ascii="Arial" w:hAnsi="Arial" w:cs="Arial"/>
          <w:bCs/>
          <w:color w:val="002060"/>
          <w:sz w:val="20"/>
        </w:rPr>
        <w:t>The speed and width of the main belt are 2 m/s and 42” respectively.</w:t>
      </w:r>
    </w:p>
    <w:p w14:paraId="06A84E60" w14:textId="77777777" w:rsidR="00501F7C" w:rsidRDefault="00501F7C">
      <w:pPr>
        <w:pStyle w:val="Textoindependiente"/>
        <w:rPr>
          <w:rFonts w:ascii="Arial" w:hAnsi="Arial" w:cs="Arial"/>
          <w:bCs/>
          <w:color w:val="002060"/>
          <w:sz w:val="20"/>
        </w:rPr>
      </w:pPr>
    </w:p>
    <w:p w14:paraId="01D37858" w14:textId="77777777" w:rsidR="00501F7C" w:rsidRDefault="00000000">
      <w:pPr>
        <w:pStyle w:val="Textoindependiente"/>
        <w:spacing w:line="360" w:lineRule="auto"/>
        <w:rPr>
          <w:rStyle w:val="Textoennegrita"/>
          <w:rFonts w:ascii="Arial" w:hAnsi="Arial" w:cs="Arial"/>
          <w:color w:val="002060"/>
          <w:sz w:val="20"/>
        </w:rPr>
      </w:pPr>
      <w:r>
        <w:rPr>
          <w:rFonts w:ascii="Arial" w:hAnsi="Arial" w:cs="Arial"/>
          <w:bCs/>
          <w:color w:val="002060"/>
          <w:sz w:val="20"/>
        </w:rPr>
        <w:t>The primary cutter is linked with the weight meter, it only works with material on the belt.</w:t>
      </w:r>
    </w:p>
    <w:p w14:paraId="28BC75AD" w14:textId="77777777" w:rsidR="00501F7C" w:rsidRDefault="00501F7C">
      <w:pPr>
        <w:pStyle w:val="Textoindependiente"/>
        <w:overflowPunct w:val="0"/>
        <w:autoSpaceDE w:val="0"/>
        <w:autoSpaceDN w:val="0"/>
        <w:adjustRightInd w:val="0"/>
        <w:jc w:val="left"/>
        <w:textAlignment w:val="baseline"/>
        <w:rPr>
          <w:rStyle w:val="Textoennegrita"/>
          <w:rFonts w:ascii="Arial" w:hAnsi="Arial" w:cs="Arial"/>
          <w:color w:val="004CAB"/>
          <w:sz w:val="20"/>
        </w:rPr>
      </w:pPr>
    </w:p>
    <w:p w14:paraId="60FB400B" w14:textId="77777777" w:rsidR="00501F7C" w:rsidRDefault="00000000">
      <w:pPr>
        <w:pStyle w:val="Textoindependiente"/>
        <w:overflowPunct w:val="0"/>
        <w:autoSpaceDE w:val="0"/>
        <w:autoSpaceDN w:val="0"/>
        <w:adjustRightInd w:val="0"/>
        <w:jc w:val="left"/>
        <w:textAlignment w:val="baseline"/>
        <w:rPr>
          <w:rStyle w:val="Textoennegrita"/>
          <w:rFonts w:ascii="Arial" w:hAnsi="Arial" w:cs="Arial"/>
          <w:color w:val="004CAB"/>
          <w:sz w:val="20"/>
        </w:rPr>
      </w:pPr>
      <w:r>
        <w:rPr>
          <w:rStyle w:val="Textoennegrita"/>
          <w:rFonts w:ascii="Arial" w:hAnsi="Arial" w:cs="Arial"/>
          <w:color w:val="004CAB"/>
          <w:sz w:val="20"/>
        </w:rPr>
        <w:t xml:space="preserve">Moisture Determination </w:t>
      </w:r>
    </w:p>
    <w:p w14:paraId="21D4E0CE" w14:textId="77777777" w:rsidR="00501F7C" w:rsidRDefault="00501F7C">
      <w:pPr>
        <w:pStyle w:val="Textoindependiente"/>
        <w:overflowPunct w:val="0"/>
        <w:autoSpaceDE w:val="0"/>
        <w:autoSpaceDN w:val="0"/>
        <w:adjustRightInd w:val="0"/>
        <w:jc w:val="left"/>
        <w:textAlignment w:val="baseline"/>
        <w:rPr>
          <w:rFonts w:ascii="Arial" w:hAnsi="Arial" w:cs="Arial"/>
          <w:b/>
          <w:bCs/>
          <w:color w:val="004CAB"/>
          <w:sz w:val="20"/>
        </w:rPr>
      </w:pPr>
    </w:p>
    <w:p w14:paraId="7EC10D82" w14:textId="77777777" w:rsidR="00501F7C" w:rsidRDefault="00000000">
      <w:pPr>
        <w:spacing w:line="360" w:lineRule="auto"/>
        <w:rPr>
          <w:rFonts w:ascii="Arial" w:hAnsi="Arial" w:cs="Arial"/>
          <w:bCs/>
          <w:color w:val="1F3864" w:themeColor="accent5" w:themeShade="80"/>
          <w:szCs w:val="20"/>
        </w:rPr>
      </w:pPr>
      <w:bookmarkStart w:id="2" w:name="_Hlk521078041"/>
      <w:r>
        <w:rPr>
          <w:rFonts w:ascii="Arial" w:hAnsi="Arial" w:cs="Arial"/>
          <w:bCs/>
          <w:color w:val="1F3864" w:themeColor="accent5" w:themeShade="80"/>
          <w:szCs w:val="20"/>
        </w:rPr>
        <w:t>Bureau Veritas personnel took the sealed plastic bags with 15 – 20 kg each into the laboratory, the samples are homogenized by shaking the material inside the bags to collect any vapors from the bag; where each one of them is placed over the worktable and divided into 20 square portions. With a JIS Nr. 5 scoop, operator takes a portion of material from each square, transfers it into a tray until completing 1000 gr. Two trays of same lot are completed with a total of 2,000 gr, the rest of the material remains in plastic bag as witness in laboratory until loading operation is completed. The tray weights were checked each time prior to use in oven.</w:t>
      </w:r>
    </w:p>
    <w:p w14:paraId="4F3029CA" w14:textId="77777777" w:rsidR="00501F7C" w:rsidRDefault="00501F7C">
      <w:pPr>
        <w:rPr>
          <w:rFonts w:ascii="Arial" w:hAnsi="Arial" w:cs="Arial"/>
          <w:bCs/>
          <w:color w:val="002060"/>
          <w:szCs w:val="20"/>
        </w:rPr>
      </w:pPr>
    </w:p>
    <w:p w14:paraId="05C00413" w14:textId="77777777" w:rsidR="00501F7C" w:rsidRDefault="00000000">
      <w:pPr>
        <w:spacing w:line="360" w:lineRule="auto"/>
        <w:rPr>
          <w:rFonts w:ascii="Arial" w:hAnsi="Arial" w:cs="Arial"/>
          <w:bCs/>
          <w:color w:val="002060"/>
          <w:szCs w:val="20"/>
        </w:rPr>
      </w:pPr>
      <w:r>
        <w:rPr>
          <w:rFonts w:ascii="Arial" w:hAnsi="Arial" w:cs="Arial"/>
          <w:bCs/>
          <w:color w:val="002060"/>
          <w:szCs w:val="20"/>
        </w:rPr>
        <w:lastRenderedPageBreak/>
        <w:t xml:space="preserve">The quantity of sample by tray is of 1,000 gr, it means a total of 2,000 gr per lot (2 trays per lot) and sample height is between 1.5 to 2.5 cm. </w:t>
      </w:r>
    </w:p>
    <w:p w14:paraId="326910A4" w14:textId="77777777" w:rsidR="00501F7C" w:rsidRDefault="00501F7C">
      <w:pPr>
        <w:rPr>
          <w:rFonts w:ascii="Arial" w:eastAsia="Calibri" w:hAnsi="Arial" w:cs="Arial"/>
          <w:color w:val="002060"/>
          <w:szCs w:val="20"/>
          <w:lang w:eastAsia="en-US"/>
        </w:rPr>
      </w:pPr>
    </w:p>
    <w:p w14:paraId="03B01EDA" w14:textId="77777777" w:rsidR="00501F7C" w:rsidRDefault="00000000">
      <w:pPr>
        <w:spacing w:line="360" w:lineRule="auto"/>
        <w:rPr>
          <w:rFonts w:ascii="Arial" w:eastAsia="Calibri" w:hAnsi="Arial" w:cs="Arial"/>
          <w:color w:val="002060"/>
          <w:szCs w:val="20"/>
          <w:lang w:val="en-CA" w:eastAsia="en-US"/>
        </w:rPr>
      </w:pPr>
      <w:r>
        <w:rPr>
          <w:rFonts w:ascii="Arial" w:eastAsia="Calibri" w:hAnsi="Arial" w:cs="Arial"/>
          <w:color w:val="002060"/>
          <w:szCs w:val="20"/>
          <w:lang w:val="en-CA" w:eastAsia="en-US"/>
        </w:rPr>
        <w:t>The remaining material is kept in the lab as witness sample for re-tests if required.</w:t>
      </w:r>
    </w:p>
    <w:bookmarkEnd w:id="2"/>
    <w:p w14:paraId="169C3850" w14:textId="77777777" w:rsidR="00501F7C" w:rsidRDefault="00501F7C">
      <w:pPr>
        <w:rPr>
          <w:rFonts w:ascii="Arial" w:hAnsi="Arial" w:cs="Arial"/>
          <w:bCs/>
          <w:color w:val="002060"/>
          <w:szCs w:val="20"/>
        </w:rPr>
      </w:pPr>
    </w:p>
    <w:p w14:paraId="02290180" w14:textId="77777777" w:rsidR="00501F7C" w:rsidRDefault="00000000">
      <w:pPr>
        <w:spacing w:line="360" w:lineRule="auto"/>
        <w:rPr>
          <w:rFonts w:ascii="Arial" w:hAnsi="Arial" w:cs="Arial"/>
          <w:bCs/>
          <w:color w:val="002060"/>
          <w:szCs w:val="20"/>
        </w:rPr>
      </w:pPr>
      <w:r>
        <w:rPr>
          <w:rFonts w:ascii="Arial" w:hAnsi="Arial" w:cs="Arial"/>
          <w:bCs/>
          <w:color w:val="002060"/>
          <w:szCs w:val="20"/>
        </w:rPr>
        <w:t xml:space="preserve">For moisture determination, two parallel samples of app one kilo each were dried in an oven at a controlled temperature of 105ºC (+/- 5ºC) for a period of 5 hours and the initial mass was registered. After this time the sample was weighed and placed in the oven again for an additional 1 hour, until a constant weight was achieved. The final moisture content was then calculated based on the loss in weight before and after drying. The average moisture of the two samples was applied per lot. </w:t>
      </w:r>
    </w:p>
    <w:p w14:paraId="7A2B33F5" w14:textId="77777777" w:rsidR="00501F7C" w:rsidRDefault="00501F7C">
      <w:pPr>
        <w:spacing w:line="360" w:lineRule="auto"/>
        <w:rPr>
          <w:rFonts w:ascii="Arial" w:hAnsi="Arial" w:cs="Arial"/>
          <w:bCs/>
          <w:color w:val="002060"/>
          <w:szCs w:val="20"/>
        </w:rPr>
      </w:pPr>
    </w:p>
    <w:p w14:paraId="66754181" w14:textId="77777777" w:rsidR="00501F7C" w:rsidRDefault="00000000">
      <w:pPr>
        <w:spacing w:line="360" w:lineRule="auto"/>
        <w:rPr>
          <w:rFonts w:ascii="Arial" w:hAnsi="Arial" w:cs="Arial"/>
          <w:bCs/>
          <w:color w:val="002060"/>
          <w:szCs w:val="20"/>
        </w:rPr>
      </w:pPr>
      <w:r>
        <w:rPr>
          <w:rFonts w:ascii="Arial" w:hAnsi="Arial" w:cs="Arial"/>
          <w:bCs/>
          <w:color w:val="002060"/>
          <w:szCs w:val="20"/>
        </w:rPr>
        <w:t>Tray-sample is weighed before and after drying in the oven. After completion of the drying process, the moisture percentage of the tray-sample is calculated based upon difference between the wet and dry weight.  All the trays are placed in the only existent oven, therefore, there is a mix of wet and dry samples (on their respective trays), into the oven during the drying process as they are not put into the oven all at once.</w:t>
      </w:r>
    </w:p>
    <w:p w14:paraId="3B5EDA3D" w14:textId="77777777" w:rsidR="00501F7C" w:rsidRDefault="00501F7C">
      <w:pPr>
        <w:spacing w:line="360" w:lineRule="auto"/>
        <w:rPr>
          <w:rFonts w:ascii="Arial" w:hAnsi="Arial" w:cs="Arial"/>
          <w:bCs/>
          <w:color w:val="002060"/>
          <w:szCs w:val="20"/>
        </w:rPr>
      </w:pPr>
    </w:p>
    <w:p w14:paraId="40E730F9" w14:textId="77777777" w:rsidR="00501F7C" w:rsidRDefault="00000000">
      <w:pPr>
        <w:rPr>
          <w:rFonts w:ascii="Arial" w:hAnsi="Arial" w:cs="Arial"/>
          <w:bCs/>
          <w:color w:val="002060"/>
          <w:szCs w:val="20"/>
        </w:rPr>
      </w:pPr>
      <w:r>
        <w:rPr>
          <w:rFonts w:ascii="Arial" w:hAnsi="Arial" w:cs="Arial"/>
          <w:bCs/>
          <w:color w:val="002060"/>
          <w:szCs w:val="20"/>
        </w:rPr>
        <w:t>The samples were weighed still hot with tray after being taken directly from oven.</w:t>
      </w:r>
    </w:p>
    <w:p w14:paraId="004E9FFF" w14:textId="77777777" w:rsidR="00501F7C" w:rsidRDefault="00501F7C">
      <w:pPr>
        <w:rPr>
          <w:rFonts w:ascii="Arial" w:hAnsi="Arial" w:cs="Arial"/>
          <w:bCs/>
          <w:color w:val="002060"/>
          <w:szCs w:val="20"/>
        </w:rPr>
      </w:pPr>
    </w:p>
    <w:p w14:paraId="635C9D73" w14:textId="77777777" w:rsidR="00501F7C" w:rsidRDefault="00000000">
      <w:pPr>
        <w:spacing w:after="160"/>
        <w:rPr>
          <w:rFonts w:ascii="Arial" w:hAnsi="Arial" w:cs="Arial"/>
          <w:b/>
          <w:bCs/>
          <w:color w:val="004CAB"/>
          <w:szCs w:val="20"/>
          <w:u w:val="single"/>
          <w:lang w:eastAsia="es-CL"/>
        </w:rPr>
      </w:pPr>
      <w:r>
        <w:rPr>
          <w:rFonts w:ascii="Arial" w:eastAsia="Calibri" w:hAnsi="Arial" w:cs="Arial"/>
          <w:color w:val="002060"/>
          <w:szCs w:val="20"/>
          <w:lang w:eastAsia="en-US"/>
        </w:rPr>
        <w:t>The operation is repeated for every sub-lot of 500 MT.</w:t>
      </w:r>
    </w:p>
    <w:p w14:paraId="73113E3C" w14:textId="77777777" w:rsidR="00501F7C" w:rsidRDefault="00501F7C">
      <w:pPr>
        <w:autoSpaceDE/>
        <w:autoSpaceDN/>
        <w:spacing w:line="360" w:lineRule="auto"/>
        <w:rPr>
          <w:rFonts w:ascii="Arial" w:hAnsi="Arial" w:cs="Arial"/>
          <w:b/>
          <w:bCs/>
          <w:color w:val="004CAB"/>
          <w:szCs w:val="20"/>
          <w:u w:val="single"/>
          <w:lang w:eastAsia="es-CL"/>
        </w:rPr>
      </w:pPr>
    </w:p>
    <w:p w14:paraId="778D7CE1" w14:textId="77777777" w:rsidR="00501F7C" w:rsidRDefault="00000000">
      <w:pPr>
        <w:autoSpaceDE/>
        <w:autoSpaceDN/>
        <w:spacing w:line="360" w:lineRule="auto"/>
        <w:rPr>
          <w:rFonts w:ascii="Arial" w:hAnsi="Arial" w:cs="Arial"/>
          <w:b/>
          <w:bCs/>
          <w:color w:val="004CAB"/>
          <w:szCs w:val="20"/>
          <w:u w:val="single"/>
          <w:lang w:eastAsia="es-CL"/>
        </w:rPr>
      </w:pPr>
      <w:r>
        <w:rPr>
          <w:rFonts w:ascii="Arial" w:hAnsi="Arial" w:cs="Arial"/>
          <w:b/>
          <w:bCs/>
          <w:color w:val="004CAB"/>
          <w:szCs w:val="20"/>
          <w:u w:val="single"/>
          <w:lang w:eastAsia="es-CL"/>
        </w:rPr>
        <w:t>Equipment Used for Moisture Determination</w:t>
      </w:r>
    </w:p>
    <w:p w14:paraId="09FCB1F6" w14:textId="77777777" w:rsidR="00501F7C" w:rsidRDefault="00501F7C">
      <w:pPr>
        <w:autoSpaceDE/>
        <w:autoSpaceDN/>
        <w:spacing w:line="360" w:lineRule="auto"/>
        <w:rPr>
          <w:rFonts w:ascii="Arial" w:hAnsi="Arial" w:cs="Arial"/>
          <w:b/>
          <w:bCs/>
          <w:color w:val="004CAB"/>
          <w:szCs w:val="20"/>
          <w:u w:val="single"/>
          <w:lang w:eastAsia="es-CL"/>
        </w:rPr>
      </w:pPr>
    </w:p>
    <w:tbl>
      <w:tblPr>
        <w:tblW w:w="9361" w:type="dxa"/>
        <w:tblCellSpacing w:w="20" w:type="dxa"/>
        <w:tblBorders>
          <w:top w:val="inset" w:sz="2" w:space="0" w:color="auto"/>
          <w:left w:val="inset" w:sz="2" w:space="0" w:color="auto"/>
          <w:bottom w:val="inset" w:sz="2" w:space="0" w:color="auto"/>
          <w:right w:val="inset" w:sz="2" w:space="0" w:color="auto"/>
          <w:insideH w:val="inset" w:sz="2" w:space="0" w:color="auto"/>
          <w:insideV w:val="inset" w:sz="2" w:space="0" w:color="auto"/>
        </w:tblBorders>
        <w:tblCellMar>
          <w:left w:w="0" w:type="dxa"/>
          <w:right w:w="0" w:type="dxa"/>
        </w:tblCellMar>
        <w:tblLook w:val="04A0" w:firstRow="1" w:lastRow="0" w:firstColumn="1" w:lastColumn="0" w:noHBand="0" w:noVBand="1"/>
      </w:tblPr>
      <w:tblGrid>
        <w:gridCol w:w="3574"/>
        <w:gridCol w:w="5787"/>
      </w:tblGrid>
      <w:tr w:rsidR="00501F7C" w14:paraId="238F9089" w14:textId="77777777">
        <w:trPr>
          <w:trHeight w:val="200"/>
          <w:tblHeader/>
          <w:tblCellSpacing w:w="20" w:type="dxa"/>
        </w:trPr>
        <w:tc>
          <w:tcPr>
            <w:tcW w:w="3514" w:type="dxa"/>
            <w:shd w:val="clear" w:color="auto" w:fill="004CAB"/>
          </w:tcPr>
          <w:p w14:paraId="3E43E556" w14:textId="77777777" w:rsidR="00501F7C" w:rsidRDefault="00000000">
            <w:pPr>
              <w:spacing w:line="276" w:lineRule="auto"/>
              <w:rPr>
                <w:rFonts w:ascii="Arial" w:eastAsia="Calibri" w:hAnsi="Arial" w:cs="Arial"/>
                <w:b/>
                <w:color w:val="FFFFFF" w:themeColor="background1"/>
                <w:szCs w:val="20"/>
              </w:rPr>
            </w:pPr>
            <w:r>
              <w:rPr>
                <w:rFonts w:ascii="Arial" w:hAnsi="Arial" w:cs="Arial"/>
                <w:b/>
                <w:color w:val="FFFFFF" w:themeColor="background1"/>
                <w:szCs w:val="20"/>
              </w:rPr>
              <w:t xml:space="preserve">OVEN </w:t>
            </w:r>
          </w:p>
        </w:tc>
        <w:tc>
          <w:tcPr>
            <w:tcW w:w="5727" w:type="dxa"/>
          </w:tcPr>
          <w:p w14:paraId="4DC1EC35" w14:textId="77777777" w:rsidR="00501F7C" w:rsidRDefault="00000000">
            <w:pPr>
              <w:rPr>
                <w:rFonts w:ascii="Arial" w:hAnsi="Arial" w:cs="Arial"/>
                <w:color w:val="002060"/>
                <w:szCs w:val="20"/>
              </w:rPr>
            </w:pPr>
            <w:r>
              <w:rPr>
                <w:rFonts w:ascii="Arial" w:hAnsi="Arial" w:cs="Arial"/>
                <w:color w:val="002060"/>
                <w:szCs w:val="20"/>
              </w:rPr>
              <w:t xml:space="preserve">MEMMERT </w:t>
            </w:r>
          </w:p>
        </w:tc>
      </w:tr>
      <w:tr w:rsidR="00501F7C" w14:paraId="41DD189E" w14:textId="77777777">
        <w:trPr>
          <w:trHeight w:val="232"/>
          <w:tblCellSpacing w:w="20" w:type="dxa"/>
        </w:trPr>
        <w:tc>
          <w:tcPr>
            <w:tcW w:w="3514" w:type="dxa"/>
            <w:shd w:val="clear" w:color="auto" w:fill="004CAB"/>
          </w:tcPr>
          <w:p w14:paraId="55A8A518" w14:textId="77777777" w:rsidR="00501F7C" w:rsidRDefault="00000000">
            <w:pPr>
              <w:spacing w:line="276" w:lineRule="auto"/>
              <w:rPr>
                <w:rFonts w:ascii="Arial" w:eastAsia="Calibri" w:hAnsi="Arial" w:cs="Arial"/>
                <w:b/>
                <w:color w:val="FFFFFF" w:themeColor="background1"/>
                <w:szCs w:val="20"/>
              </w:rPr>
            </w:pPr>
            <w:r>
              <w:rPr>
                <w:rFonts w:ascii="Arial" w:hAnsi="Arial" w:cs="Arial"/>
                <w:b/>
                <w:color w:val="FFFFFF" w:themeColor="background1"/>
                <w:szCs w:val="20"/>
              </w:rPr>
              <w:t>MODEL</w:t>
            </w:r>
          </w:p>
        </w:tc>
        <w:tc>
          <w:tcPr>
            <w:tcW w:w="5727" w:type="dxa"/>
          </w:tcPr>
          <w:p w14:paraId="41D274F1" w14:textId="77777777" w:rsidR="00501F7C" w:rsidRDefault="00000000">
            <w:pPr>
              <w:rPr>
                <w:rFonts w:ascii="Arial" w:hAnsi="Arial" w:cs="Arial"/>
                <w:color w:val="002060"/>
                <w:szCs w:val="20"/>
              </w:rPr>
            </w:pPr>
            <w:r>
              <w:rPr>
                <w:rFonts w:ascii="Arial" w:hAnsi="Arial" w:cs="Arial"/>
                <w:color w:val="002060"/>
                <w:szCs w:val="20"/>
              </w:rPr>
              <w:t>UF-750</w:t>
            </w:r>
          </w:p>
        </w:tc>
      </w:tr>
      <w:tr w:rsidR="00501F7C" w14:paraId="26494D0E" w14:textId="77777777">
        <w:trPr>
          <w:trHeight w:val="136"/>
          <w:tblCellSpacing w:w="20" w:type="dxa"/>
        </w:trPr>
        <w:tc>
          <w:tcPr>
            <w:tcW w:w="3514" w:type="dxa"/>
            <w:shd w:val="clear" w:color="auto" w:fill="004CAB"/>
          </w:tcPr>
          <w:p w14:paraId="5A0641C9" w14:textId="77777777" w:rsidR="00501F7C" w:rsidRDefault="00000000">
            <w:pPr>
              <w:spacing w:line="276" w:lineRule="auto"/>
              <w:rPr>
                <w:rFonts w:ascii="Arial" w:eastAsia="Calibri" w:hAnsi="Arial" w:cs="Arial"/>
                <w:b/>
                <w:color w:val="FFFFFF" w:themeColor="background1"/>
                <w:szCs w:val="20"/>
              </w:rPr>
            </w:pPr>
            <w:r>
              <w:rPr>
                <w:rFonts w:ascii="Arial" w:hAnsi="Arial" w:cs="Arial"/>
                <w:b/>
                <w:color w:val="FFFFFF" w:themeColor="background1"/>
                <w:szCs w:val="20"/>
              </w:rPr>
              <w:t>SERIAL</w:t>
            </w:r>
          </w:p>
        </w:tc>
        <w:tc>
          <w:tcPr>
            <w:tcW w:w="5727" w:type="dxa"/>
          </w:tcPr>
          <w:p w14:paraId="3D16946F" w14:textId="77777777" w:rsidR="00501F7C" w:rsidRDefault="00000000">
            <w:pPr>
              <w:rPr>
                <w:rFonts w:ascii="Arial" w:hAnsi="Arial" w:cs="Arial"/>
                <w:color w:val="002060"/>
                <w:szCs w:val="20"/>
              </w:rPr>
            </w:pPr>
            <w:r>
              <w:rPr>
                <w:rFonts w:ascii="Arial" w:hAnsi="Arial" w:cs="Arial"/>
                <w:color w:val="002060"/>
                <w:szCs w:val="20"/>
              </w:rPr>
              <w:t>3210-M-01-10</w:t>
            </w:r>
          </w:p>
        </w:tc>
      </w:tr>
      <w:tr w:rsidR="00501F7C" w14:paraId="61A02F4B" w14:textId="77777777">
        <w:trPr>
          <w:trHeight w:val="167"/>
          <w:tblCellSpacing w:w="20" w:type="dxa"/>
        </w:trPr>
        <w:tc>
          <w:tcPr>
            <w:tcW w:w="3514" w:type="dxa"/>
            <w:shd w:val="clear" w:color="auto" w:fill="004CAB"/>
          </w:tcPr>
          <w:p w14:paraId="651DC6AF" w14:textId="77777777" w:rsidR="00501F7C" w:rsidRDefault="00000000">
            <w:pPr>
              <w:spacing w:line="276" w:lineRule="auto"/>
              <w:rPr>
                <w:rFonts w:ascii="Arial" w:eastAsia="Calibri" w:hAnsi="Arial" w:cs="Arial"/>
                <w:b/>
                <w:color w:val="FFFFFF" w:themeColor="background1"/>
                <w:szCs w:val="20"/>
              </w:rPr>
            </w:pPr>
            <w:r>
              <w:rPr>
                <w:rFonts w:ascii="Arial" w:hAnsi="Arial" w:cs="Arial"/>
                <w:b/>
                <w:color w:val="FFFFFF" w:themeColor="background1"/>
                <w:szCs w:val="20"/>
              </w:rPr>
              <w:t>TEMPERATURE</w:t>
            </w:r>
          </w:p>
        </w:tc>
        <w:tc>
          <w:tcPr>
            <w:tcW w:w="5727" w:type="dxa"/>
          </w:tcPr>
          <w:p w14:paraId="425C150B" w14:textId="77777777" w:rsidR="00501F7C" w:rsidRDefault="00000000">
            <w:pPr>
              <w:rPr>
                <w:rFonts w:ascii="Arial" w:hAnsi="Arial" w:cs="Arial"/>
                <w:color w:val="002060"/>
                <w:szCs w:val="20"/>
              </w:rPr>
            </w:pPr>
            <w:r>
              <w:rPr>
                <w:rFonts w:ascii="Arial" w:hAnsi="Arial" w:cs="Arial"/>
                <w:color w:val="002060"/>
                <w:szCs w:val="20"/>
              </w:rPr>
              <w:t xml:space="preserve"> 0°C to 150 °C</w:t>
            </w:r>
          </w:p>
        </w:tc>
      </w:tr>
      <w:tr w:rsidR="00501F7C" w14:paraId="6CDF86E9" w14:textId="77777777">
        <w:trPr>
          <w:trHeight w:val="185"/>
          <w:tblCellSpacing w:w="20" w:type="dxa"/>
        </w:trPr>
        <w:tc>
          <w:tcPr>
            <w:tcW w:w="3514" w:type="dxa"/>
            <w:shd w:val="clear" w:color="auto" w:fill="004CAB"/>
          </w:tcPr>
          <w:p w14:paraId="59434A74" w14:textId="77777777" w:rsidR="00501F7C" w:rsidRDefault="00000000">
            <w:pPr>
              <w:spacing w:line="276" w:lineRule="auto"/>
              <w:rPr>
                <w:rFonts w:ascii="Arial" w:eastAsia="Calibri" w:hAnsi="Arial" w:cs="Arial"/>
                <w:b/>
                <w:color w:val="FFFFFF" w:themeColor="background1"/>
                <w:szCs w:val="20"/>
              </w:rPr>
            </w:pPr>
            <w:r>
              <w:rPr>
                <w:rFonts w:ascii="Arial" w:hAnsi="Arial" w:cs="Arial"/>
                <w:b/>
                <w:color w:val="FFFFFF" w:themeColor="background1"/>
                <w:szCs w:val="20"/>
              </w:rPr>
              <w:t>TESTING COMPANY</w:t>
            </w:r>
          </w:p>
        </w:tc>
        <w:tc>
          <w:tcPr>
            <w:tcW w:w="5727" w:type="dxa"/>
          </w:tcPr>
          <w:p w14:paraId="058C27CD" w14:textId="77777777" w:rsidR="00501F7C" w:rsidRDefault="00000000">
            <w:pPr>
              <w:rPr>
                <w:rFonts w:ascii="Arial" w:hAnsi="Arial" w:cs="Arial"/>
                <w:color w:val="002060"/>
                <w:szCs w:val="20"/>
              </w:rPr>
            </w:pPr>
            <w:r>
              <w:rPr>
                <w:rFonts w:ascii="Arial" w:hAnsi="Arial" w:cs="Arial"/>
                <w:color w:val="002060"/>
                <w:szCs w:val="20"/>
              </w:rPr>
              <w:t xml:space="preserve"> WSS</w:t>
            </w:r>
          </w:p>
        </w:tc>
      </w:tr>
      <w:tr w:rsidR="00501F7C" w14:paraId="30F6FAF5" w14:textId="77777777">
        <w:trPr>
          <w:trHeight w:val="218"/>
          <w:tblCellSpacing w:w="20" w:type="dxa"/>
        </w:trPr>
        <w:tc>
          <w:tcPr>
            <w:tcW w:w="3514" w:type="dxa"/>
            <w:shd w:val="clear" w:color="auto" w:fill="004CAB"/>
          </w:tcPr>
          <w:p w14:paraId="564795A0" w14:textId="77777777" w:rsidR="00501F7C" w:rsidRDefault="00000000">
            <w:pPr>
              <w:spacing w:line="276" w:lineRule="auto"/>
              <w:rPr>
                <w:rFonts w:ascii="Arial" w:eastAsia="Calibri" w:hAnsi="Arial" w:cs="Arial"/>
                <w:b/>
                <w:color w:val="FFFFFF" w:themeColor="background1"/>
                <w:szCs w:val="20"/>
              </w:rPr>
            </w:pPr>
            <w:r>
              <w:rPr>
                <w:rFonts w:ascii="Arial" w:hAnsi="Arial" w:cs="Arial"/>
                <w:b/>
                <w:color w:val="FFFFFF" w:themeColor="background1"/>
                <w:szCs w:val="20"/>
              </w:rPr>
              <w:t>LAST TESTING</w:t>
            </w:r>
          </w:p>
        </w:tc>
        <w:tc>
          <w:tcPr>
            <w:tcW w:w="5727" w:type="dxa"/>
          </w:tcPr>
          <w:p w14:paraId="1343F411" w14:textId="77777777" w:rsidR="00501F7C" w:rsidRDefault="00000000">
            <w:pPr>
              <w:rPr>
                <w:rFonts w:ascii="Arial" w:hAnsi="Arial" w:cs="Arial"/>
                <w:color w:val="1F3864" w:themeColor="accent5" w:themeShade="80"/>
                <w:szCs w:val="20"/>
                <w:lang w:val="es-CL"/>
              </w:rPr>
            </w:pPr>
            <w:r>
              <w:rPr>
                <w:rFonts w:ascii="Arial" w:eastAsia="Calibri" w:hAnsi="Arial" w:cs="Arial"/>
                <w:color w:val="002060"/>
                <w:szCs w:val="20"/>
                <w:lang w:val="es-CL"/>
              </w:rPr>
              <w:t>April</w:t>
            </w:r>
            <w:r>
              <w:rPr>
                <w:rFonts w:ascii="Arial" w:eastAsia="Calibri" w:hAnsi="Arial" w:cs="Arial"/>
                <w:color w:val="002060"/>
                <w:szCs w:val="20"/>
              </w:rPr>
              <w:t>.2</w:t>
            </w:r>
            <w:r>
              <w:rPr>
                <w:rFonts w:ascii="Arial" w:eastAsia="Calibri" w:hAnsi="Arial" w:cs="Arial"/>
                <w:color w:val="002060"/>
                <w:szCs w:val="20"/>
                <w:lang w:val="es-CL"/>
              </w:rPr>
              <w:t>8</w:t>
            </w:r>
            <w:r>
              <w:rPr>
                <w:rFonts w:ascii="Arial" w:eastAsia="Calibri" w:hAnsi="Arial" w:cs="Arial"/>
                <w:color w:val="002060"/>
                <w:szCs w:val="20"/>
              </w:rPr>
              <w:t>, 2026</w:t>
            </w:r>
          </w:p>
        </w:tc>
      </w:tr>
      <w:tr w:rsidR="00501F7C" w14:paraId="253494ED" w14:textId="77777777">
        <w:trPr>
          <w:trHeight w:val="297"/>
          <w:tblCellSpacing w:w="20" w:type="dxa"/>
        </w:trPr>
        <w:tc>
          <w:tcPr>
            <w:tcW w:w="3514" w:type="dxa"/>
            <w:shd w:val="clear" w:color="auto" w:fill="004CAB"/>
          </w:tcPr>
          <w:p w14:paraId="0E06471F" w14:textId="77777777" w:rsidR="00501F7C" w:rsidRDefault="00000000">
            <w:pPr>
              <w:spacing w:line="276" w:lineRule="auto"/>
              <w:rPr>
                <w:rFonts w:ascii="Arial" w:hAnsi="Arial" w:cs="Arial"/>
                <w:b/>
                <w:color w:val="FFFFFF" w:themeColor="background1"/>
                <w:szCs w:val="20"/>
              </w:rPr>
            </w:pPr>
            <w:r>
              <w:rPr>
                <w:rFonts w:ascii="Arial" w:hAnsi="Arial" w:cs="Arial"/>
                <w:b/>
                <w:color w:val="FFFFFF" w:themeColor="background1"/>
                <w:szCs w:val="20"/>
              </w:rPr>
              <w:t>CERTIFICATION NR</w:t>
            </w:r>
          </w:p>
        </w:tc>
        <w:tc>
          <w:tcPr>
            <w:tcW w:w="5727" w:type="dxa"/>
          </w:tcPr>
          <w:p w14:paraId="21E339FE" w14:textId="77777777" w:rsidR="00501F7C" w:rsidRDefault="00000000">
            <w:pPr>
              <w:rPr>
                <w:rFonts w:ascii="Arial" w:hAnsi="Arial" w:cs="Arial"/>
                <w:color w:val="1F3864" w:themeColor="accent5" w:themeShade="80"/>
                <w:szCs w:val="20"/>
              </w:rPr>
            </w:pPr>
            <w:r>
              <w:rPr>
                <w:rFonts w:ascii="Arial" w:hAnsi="Arial" w:cs="Arial"/>
                <w:color w:val="1F3864" w:themeColor="accent5" w:themeShade="80"/>
                <w:szCs w:val="20"/>
              </w:rPr>
              <w:t>18516</w:t>
            </w:r>
          </w:p>
        </w:tc>
      </w:tr>
    </w:tbl>
    <w:p w14:paraId="6D41FECB" w14:textId="77777777" w:rsidR="00501F7C" w:rsidRDefault="00501F7C">
      <w:pPr>
        <w:rPr>
          <w:rFonts w:ascii="Arial" w:hAnsi="Arial" w:cs="Arial"/>
          <w:bCs/>
          <w:color w:val="1F3864" w:themeColor="accent5" w:themeShade="80"/>
          <w:szCs w:val="20"/>
          <w:lang w:eastAsia="es-CL"/>
        </w:rPr>
      </w:pPr>
    </w:p>
    <w:p w14:paraId="17D8A284" w14:textId="77777777" w:rsidR="00501F7C" w:rsidRDefault="00501F7C">
      <w:pPr>
        <w:rPr>
          <w:rFonts w:ascii="Arial" w:hAnsi="Arial" w:cs="Arial"/>
          <w:bCs/>
          <w:color w:val="1F3864" w:themeColor="accent5" w:themeShade="80"/>
          <w:szCs w:val="20"/>
          <w:lang w:eastAsia="es-CL"/>
        </w:rPr>
      </w:pPr>
    </w:p>
    <w:p w14:paraId="6CDF63AA" w14:textId="77777777" w:rsidR="00501F7C" w:rsidRDefault="00501F7C">
      <w:pPr>
        <w:rPr>
          <w:rFonts w:ascii="Arial" w:hAnsi="Arial" w:cs="Arial"/>
          <w:bCs/>
          <w:color w:val="1F3864" w:themeColor="accent5" w:themeShade="80"/>
          <w:szCs w:val="20"/>
          <w:lang w:eastAsia="es-CL"/>
        </w:rPr>
      </w:pPr>
    </w:p>
    <w:p w14:paraId="50FF560F" w14:textId="77777777" w:rsidR="00501F7C" w:rsidRDefault="00501F7C">
      <w:pPr>
        <w:rPr>
          <w:rFonts w:ascii="Arial" w:hAnsi="Arial" w:cs="Arial"/>
          <w:bCs/>
          <w:color w:val="1F3864" w:themeColor="accent5" w:themeShade="80"/>
          <w:szCs w:val="20"/>
          <w:lang w:eastAsia="es-CL"/>
        </w:rPr>
      </w:pPr>
    </w:p>
    <w:p w14:paraId="6E956D77" w14:textId="77777777" w:rsidR="00501F7C" w:rsidRDefault="00501F7C">
      <w:pPr>
        <w:rPr>
          <w:rFonts w:ascii="Arial" w:hAnsi="Arial" w:cs="Arial"/>
          <w:bCs/>
          <w:color w:val="1F3864" w:themeColor="accent5" w:themeShade="80"/>
          <w:szCs w:val="20"/>
          <w:lang w:eastAsia="es-CL"/>
        </w:rPr>
      </w:pPr>
    </w:p>
    <w:p w14:paraId="75955D45" w14:textId="77777777" w:rsidR="00501F7C" w:rsidRDefault="00501F7C">
      <w:pPr>
        <w:rPr>
          <w:rFonts w:ascii="Arial" w:hAnsi="Arial" w:cs="Arial"/>
          <w:bCs/>
          <w:color w:val="1F3864" w:themeColor="accent5" w:themeShade="80"/>
          <w:szCs w:val="20"/>
          <w:lang w:eastAsia="es-CL"/>
        </w:rPr>
      </w:pPr>
    </w:p>
    <w:p w14:paraId="7E2827C2" w14:textId="77777777" w:rsidR="00501F7C" w:rsidRDefault="00501F7C">
      <w:pPr>
        <w:rPr>
          <w:rFonts w:ascii="Arial" w:hAnsi="Arial" w:cs="Arial"/>
          <w:bCs/>
          <w:color w:val="1F3864" w:themeColor="accent5" w:themeShade="80"/>
          <w:szCs w:val="20"/>
          <w:lang w:eastAsia="es-CL"/>
        </w:rPr>
      </w:pPr>
    </w:p>
    <w:p w14:paraId="658A3BE1" w14:textId="77777777" w:rsidR="00501F7C" w:rsidRDefault="00501F7C">
      <w:pPr>
        <w:rPr>
          <w:rFonts w:ascii="Arial" w:hAnsi="Arial" w:cs="Arial"/>
          <w:bCs/>
          <w:color w:val="1F3864" w:themeColor="accent5" w:themeShade="80"/>
          <w:szCs w:val="20"/>
          <w:lang w:eastAsia="es-CL"/>
        </w:rPr>
      </w:pPr>
    </w:p>
    <w:p w14:paraId="03281111" w14:textId="77777777" w:rsidR="00501F7C" w:rsidRDefault="00501F7C">
      <w:pPr>
        <w:rPr>
          <w:rFonts w:ascii="Arial" w:hAnsi="Arial" w:cs="Arial"/>
          <w:bCs/>
          <w:color w:val="1F3864" w:themeColor="accent5" w:themeShade="80"/>
          <w:szCs w:val="20"/>
          <w:lang w:eastAsia="es-CL"/>
        </w:rPr>
      </w:pPr>
    </w:p>
    <w:p w14:paraId="332362FD" w14:textId="77777777" w:rsidR="00501F7C" w:rsidRDefault="00501F7C">
      <w:pPr>
        <w:rPr>
          <w:rFonts w:ascii="Arial" w:hAnsi="Arial" w:cs="Arial"/>
          <w:bCs/>
          <w:color w:val="1F3864" w:themeColor="accent5" w:themeShade="80"/>
          <w:szCs w:val="20"/>
          <w:lang w:eastAsia="es-CL"/>
        </w:rPr>
      </w:pPr>
    </w:p>
    <w:p w14:paraId="6F994506" w14:textId="77777777" w:rsidR="00501F7C" w:rsidRDefault="00501F7C">
      <w:pPr>
        <w:rPr>
          <w:rFonts w:ascii="Arial" w:hAnsi="Arial" w:cs="Arial"/>
          <w:bCs/>
          <w:color w:val="1F3864" w:themeColor="accent5" w:themeShade="80"/>
          <w:szCs w:val="20"/>
          <w:lang w:eastAsia="es-CL"/>
        </w:rPr>
      </w:pPr>
    </w:p>
    <w:p w14:paraId="65F9E21A" w14:textId="77777777" w:rsidR="00501F7C" w:rsidRDefault="00501F7C">
      <w:pPr>
        <w:rPr>
          <w:rFonts w:ascii="Arial" w:hAnsi="Arial" w:cs="Arial"/>
          <w:bCs/>
          <w:color w:val="1F3864" w:themeColor="accent5" w:themeShade="80"/>
          <w:szCs w:val="20"/>
          <w:lang w:eastAsia="es-CL"/>
        </w:rPr>
      </w:pPr>
    </w:p>
    <w:p w14:paraId="3E63E114" w14:textId="77777777" w:rsidR="00501F7C" w:rsidRDefault="00000000">
      <w:pPr>
        <w:rPr>
          <w:rFonts w:ascii="Arial" w:hAnsi="Arial" w:cs="Arial"/>
          <w:bCs/>
          <w:color w:val="1F3864" w:themeColor="accent5" w:themeShade="80"/>
          <w:szCs w:val="20"/>
          <w:lang w:eastAsia="es-CL"/>
        </w:rPr>
      </w:pPr>
      <w:r>
        <w:rPr>
          <w:rFonts w:ascii="Arial" w:hAnsi="Arial" w:cs="Arial"/>
          <w:bCs/>
          <w:color w:val="1F3864" w:themeColor="accent5" w:themeShade="80"/>
          <w:szCs w:val="20"/>
          <w:lang w:eastAsia="es-CL"/>
        </w:rPr>
        <w:t>The drying oven works with forced air circulation.</w:t>
      </w:r>
    </w:p>
    <w:p w14:paraId="18BE89BF" w14:textId="77777777" w:rsidR="00501F7C" w:rsidRDefault="00501F7C">
      <w:pPr>
        <w:rPr>
          <w:rFonts w:ascii="Arial" w:hAnsi="Arial" w:cs="Arial"/>
          <w:bCs/>
          <w:color w:val="1F3864" w:themeColor="accent5" w:themeShade="80"/>
          <w:szCs w:val="20"/>
          <w:lang w:eastAsia="es-CL"/>
        </w:rPr>
      </w:pPr>
    </w:p>
    <w:tbl>
      <w:tblPr>
        <w:tblW w:w="9366" w:type="dxa"/>
        <w:tblCellSpacing w:w="20" w:type="dxa"/>
        <w:tblBorders>
          <w:top w:val="inset" w:sz="2" w:space="0" w:color="auto"/>
          <w:left w:val="inset" w:sz="2" w:space="0" w:color="auto"/>
          <w:bottom w:val="inset" w:sz="2" w:space="0" w:color="auto"/>
          <w:right w:val="inset" w:sz="2" w:space="0" w:color="auto"/>
          <w:insideH w:val="inset" w:sz="2" w:space="0" w:color="auto"/>
          <w:insideV w:val="inset" w:sz="2" w:space="0" w:color="auto"/>
        </w:tblBorders>
        <w:tblCellMar>
          <w:left w:w="0" w:type="dxa"/>
          <w:right w:w="0" w:type="dxa"/>
        </w:tblCellMar>
        <w:tblLook w:val="04A0" w:firstRow="1" w:lastRow="0" w:firstColumn="1" w:lastColumn="0" w:noHBand="0" w:noVBand="1"/>
      </w:tblPr>
      <w:tblGrid>
        <w:gridCol w:w="3578"/>
        <w:gridCol w:w="5788"/>
      </w:tblGrid>
      <w:tr w:rsidR="00501F7C" w14:paraId="133C90AD" w14:textId="77777777">
        <w:trPr>
          <w:trHeight w:val="153"/>
          <w:tblHeader/>
          <w:tblCellSpacing w:w="20" w:type="dxa"/>
        </w:trPr>
        <w:tc>
          <w:tcPr>
            <w:tcW w:w="3518" w:type="dxa"/>
            <w:shd w:val="clear" w:color="auto" w:fill="004CAB"/>
          </w:tcPr>
          <w:p w14:paraId="60B710D1" w14:textId="77777777" w:rsidR="00501F7C" w:rsidRDefault="00000000">
            <w:pPr>
              <w:spacing w:line="276" w:lineRule="auto"/>
              <w:rPr>
                <w:rFonts w:ascii="Arial" w:eastAsia="Calibri" w:hAnsi="Arial" w:cs="Arial"/>
                <w:b/>
                <w:color w:val="FFFFFF" w:themeColor="background1"/>
                <w:szCs w:val="20"/>
              </w:rPr>
            </w:pPr>
            <w:r>
              <w:rPr>
                <w:rFonts w:ascii="Arial" w:hAnsi="Arial" w:cs="Arial"/>
                <w:b/>
                <w:color w:val="FFFFFF" w:themeColor="background1"/>
                <w:szCs w:val="20"/>
              </w:rPr>
              <w:t>ELECTRONIC SCALE</w:t>
            </w:r>
          </w:p>
        </w:tc>
        <w:tc>
          <w:tcPr>
            <w:tcW w:w="5728" w:type="dxa"/>
          </w:tcPr>
          <w:p w14:paraId="6A0D171D" w14:textId="77777777" w:rsidR="00501F7C" w:rsidRDefault="00000000">
            <w:pPr>
              <w:rPr>
                <w:rFonts w:ascii="Arial" w:hAnsi="Arial" w:cs="Arial"/>
                <w:color w:val="1F3864" w:themeColor="accent5" w:themeShade="80"/>
                <w:szCs w:val="20"/>
              </w:rPr>
            </w:pPr>
            <w:r>
              <w:rPr>
                <w:rFonts w:ascii="Arial" w:hAnsi="Arial" w:cs="Arial"/>
                <w:color w:val="1F3864" w:themeColor="accent5" w:themeShade="80"/>
                <w:szCs w:val="20"/>
              </w:rPr>
              <w:t>RADWAG</w:t>
            </w:r>
          </w:p>
        </w:tc>
      </w:tr>
      <w:tr w:rsidR="00501F7C" w14:paraId="1C0CC766" w14:textId="77777777">
        <w:trPr>
          <w:trHeight w:val="185"/>
          <w:tblCellSpacing w:w="20" w:type="dxa"/>
        </w:trPr>
        <w:tc>
          <w:tcPr>
            <w:tcW w:w="3518" w:type="dxa"/>
            <w:shd w:val="clear" w:color="auto" w:fill="004CAB"/>
          </w:tcPr>
          <w:p w14:paraId="1586E7DC" w14:textId="77777777" w:rsidR="00501F7C" w:rsidRDefault="00000000">
            <w:pPr>
              <w:spacing w:line="276" w:lineRule="auto"/>
              <w:rPr>
                <w:rFonts w:ascii="Arial" w:eastAsia="Calibri" w:hAnsi="Arial" w:cs="Arial"/>
                <w:b/>
                <w:color w:val="FFFFFF" w:themeColor="background1"/>
                <w:szCs w:val="20"/>
              </w:rPr>
            </w:pPr>
            <w:r>
              <w:rPr>
                <w:rFonts w:ascii="Arial" w:hAnsi="Arial" w:cs="Arial"/>
                <w:b/>
                <w:color w:val="FFFFFF" w:themeColor="background1"/>
                <w:szCs w:val="20"/>
              </w:rPr>
              <w:t>MODEL</w:t>
            </w:r>
          </w:p>
        </w:tc>
        <w:tc>
          <w:tcPr>
            <w:tcW w:w="5728" w:type="dxa"/>
          </w:tcPr>
          <w:p w14:paraId="7379A06F" w14:textId="77777777" w:rsidR="00501F7C" w:rsidRDefault="00000000">
            <w:pPr>
              <w:rPr>
                <w:rFonts w:ascii="Arial" w:hAnsi="Arial" w:cs="Arial"/>
                <w:color w:val="1F3864" w:themeColor="accent5" w:themeShade="80"/>
                <w:szCs w:val="20"/>
              </w:rPr>
            </w:pPr>
            <w:r>
              <w:rPr>
                <w:rFonts w:ascii="Arial" w:hAnsi="Arial" w:cs="Arial"/>
                <w:color w:val="1F3864" w:themeColor="accent5" w:themeShade="80"/>
                <w:szCs w:val="20"/>
              </w:rPr>
              <w:t>WTC2000</w:t>
            </w:r>
          </w:p>
        </w:tc>
      </w:tr>
      <w:tr w:rsidR="00501F7C" w14:paraId="5A0BDD6A" w14:textId="77777777">
        <w:trPr>
          <w:trHeight w:val="203"/>
          <w:tblCellSpacing w:w="20" w:type="dxa"/>
        </w:trPr>
        <w:tc>
          <w:tcPr>
            <w:tcW w:w="3518" w:type="dxa"/>
            <w:shd w:val="clear" w:color="auto" w:fill="004CAB"/>
          </w:tcPr>
          <w:p w14:paraId="314A5E4F" w14:textId="77777777" w:rsidR="00501F7C" w:rsidRDefault="00000000">
            <w:pPr>
              <w:spacing w:line="276" w:lineRule="auto"/>
              <w:rPr>
                <w:rFonts w:ascii="Arial" w:eastAsia="Calibri" w:hAnsi="Arial" w:cs="Arial"/>
                <w:b/>
                <w:color w:val="FFFFFF" w:themeColor="background1"/>
                <w:szCs w:val="20"/>
              </w:rPr>
            </w:pPr>
            <w:r>
              <w:rPr>
                <w:rFonts w:ascii="Arial" w:hAnsi="Arial" w:cs="Arial"/>
                <w:b/>
                <w:color w:val="FFFFFF" w:themeColor="background1"/>
                <w:szCs w:val="20"/>
              </w:rPr>
              <w:t>SERIAL</w:t>
            </w:r>
          </w:p>
        </w:tc>
        <w:tc>
          <w:tcPr>
            <w:tcW w:w="5728" w:type="dxa"/>
          </w:tcPr>
          <w:p w14:paraId="0D10D6C4" w14:textId="77777777" w:rsidR="00501F7C" w:rsidRDefault="00000000">
            <w:pPr>
              <w:rPr>
                <w:rFonts w:ascii="Arial" w:hAnsi="Arial" w:cs="Arial"/>
                <w:color w:val="1F3864" w:themeColor="accent5" w:themeShade="80"/>
                <w:szCs w:val="20"/>
              </w:rPr>
            </w:pPr>
            <w:r>
              <w:rPr>
                <w:rFonts w:ascii="Arial" w:hAnsi="Arial" w:cs="Arial"/>
                <w:color w:val="1F3864" w:themeColor="accent5" w:themeShade="80"/>
                <w:szCs w:val="20"/>
              </w:rPr>
              <w:t>665076</w:t>
            </w:r>
          </w:p>
        </w:tc>
      </w:tr>
      <w:tr w:rsidR="00501F7C" w14:paraId="2B878178" w14:textId="77777777">
        <w:trPr>
          <w:trHeight w:val="221"/>
          <w:tblCellSpacing w:w="20" w:type="dxa"/>
        </w:trPr>
        <w:tc>
          <w:tcPr>
            <w:tcW w:w="3518" w:type="dxa"/>
            <w:shd w:val="clear" w:color="auto" w:fill="004CAB"/>
          </w:tcPr>
          <w:p w14:paraId="143A1EE6" w14:textId="77777777" w:rsidR="00501F7C" w:rsidRDefault="00000000">
            <w:pPr>
              <w:spacing w:line="276" w:lineRule="auto"/>
              <w:rPr>
                <w:rFonts w:ascii="Arial" w:hAnsi="Arial" w:cs="Arial"/>
                <w:b/>
                <w:color w:val="FFFFFF" w:themeColor="background1"/>
                <w:szCs w:val="20"/>
              </w:rPr>
            </w:pPr>
            <w:r>
              <w:rPr>
                <w:rFonts w:ascii="Arial" w:hAnsi="Arial" w:cs="Arial"/>
                <w:b/>
                <w:color w:val="FFFFFF" w:themeColor="background1"/>
                <w:szCs w:val="20"/>
              </w:rPr>
              <w:t>MAX. CAPACITY</w:t>
            </w:r>
          </w:p>
        </w:tc>
        <w:tc>
          <w:tcPr>
            <w:tcW w:w="5728" w:type="dxa"/>
          </w:tcPr>
          <w:p w14:paraId="14C02CE8" w14:textId="77777777" w:rsidR="00501F7C" w:rsidRDefault="00000000">
            <w:pPr>
              <w:rPr>
                <w:rFonts w:ascii="Arial" w:hAnsi="Arial" w:cs="Arial"/>
                <w:color w:val="1F3864" w:themeColor="accent5" w:themeShade="80"/>
                <w:szCs w:val="20"/>
              </w:rPr>
            </w:pPr>
            <w:r>
              <w:rPr>
                <w:rFonts w:ascii="Arial" w:hAnsi="Arial" w:cs="Arial"/>
                <w:color w:val="1F3864" w:themeColor="accent5" w:themeShade="80"/>
                <w:szCs w:val="20"/>
              </w:rPr>
              <w:t>2200 gr</w:t>
            </w:r>
          </w:p>
        </w:tc>
      </w:tr>
      <w:tr w:rsidR="00501F7C" w14:paraId="5EB5637E" w14:textId="77777777">
        <w:trPr>
          <w:trHeight w:val="240"/>
          <w:tblCellSpacing w:w="20" w:type="dxa"/>
        </w:trPr>
        <w:tc>
          <w:tcPr>
            <w:tcW w:w="3518" w:type="dxa"/>
            <w:shd w:val="clear" w:color="auto" w:fill="004CAB"/>
          </w:tcPr>
          <w:p w14:paraId="087EB37C" w14:textId="77777777" w:rsidR="00501F7C" w:rsidRDefault="00000000">
            <w:pPr>
              <w:spacing w:line="276" w:lineRule="auto"/>
              <w:rPr>
                <w:rFonts w:ascii="Arial" w:eastAsia="Calibri" w:hAnsi="Arial" w:cs="Arial"/>
                <w:b/>
                <w:color w:val="FFFFFF" w:themeColor="background1"/>
                <w:szCs w:val="20"/>
              </w:rPr>
            </w:pPr>
            <w:r>
              <w:rPr>
                <w:rFonts w:ascii="Arial" w:hAnsi="Arial" w:cs="Arial"/>
                <w:b/>
                <w:color w:val="FFFFFF" w:themeColor="background1"/>
                <w:szCs w:val="20"/>
              </w:rPr>
              <w:t>MINIMAL DIVISION</w:t>
            </w:r>
          </w:p>
        </w:tc>
        <w:tc>
          <w:tcPr>
            <w:tcW w:w="5728" w:type="dxa"/>
          </w:tcPr>
          <w:p w14:paraId="7FB85C2F" w14:textId="77777777" w:rsidR="00501F7C" w:rsidRDefault="00000000">
            <w:pPr>
              <w:rPr>
                <w:rFonts w:ascii="Arial" w:hAnsi="Arial" w:cs="Arial"/>
                <w:color w:val="1F3864" w:themeColor="accent5" w:themeShade="80"/>
                <w:szCs w:val="20"/>
              </w:rPr>
            </w:pPr>
            <w:r>
              <w:rPr>
                <w:rFonts w:ascii="Arial" w:hAnsi="Arial" w:cs="Arial"/>
                <w:color w:val="1F3864" w:themeColor="accent5" w:themeShade="80"/>
                <w:szCs w:val="20"/>
              </w:rPr>
              <w:t>0,01 gr</w:t>
            </w:r>
          </w:p>
        </w:tc>
      </w:tr>
      <w:tr w:rsidR="00501F7C" w14:paraId="2000BC80" w14:textId="77777777">
        <w:trPr>
          <w:trHeight w:val="229"/>
          <w:tblCellSpacing w:w="20" w:type="dxa"/>
        </w:trPr>
        <w:tc>
          <w:tcPr>
            <w:tcW w:w="3518" w:type="dxa"/>
            <w:shd w:val="clear" w:color="auto" w:fill="004CAB"/>
          </w:tcPr>
          <w:p w14:paraId="6FB6D2AE" w14:textId="77777777" w:rsidR="00501F7C" w:rsidRDefault="00000000">
            <w:pPr>
              <w:spacing w:line="276" w:lineRule="auto"/>
              <w:rPr>
                <w:rFonts w:ascii="Arial" w:eastAsia="Calibri" w:hAnsi="Arial" w:cs="Arial"/>
                <w:b/>
                <w:bCs/>
                <w:color w:val="FFFFFF" w:themeColor="background1"/>
                <w:szCs w:val="20"/>
              </w:rPr>
            </w:pPr>
            <w:r>
              <w:rPr>
                <w:rFonts w:ascii="Arial" w:hAnsi="Arial" w:cs="Arial"/>
                <w:b/>
                <w:bCs/>
                <w:color w:val="FFFFFF" w:themeColor="background1"/>
                <w:szCs w:val="20"/>
              </w:rPr>
              <w:t>TESTING COMPANY</w:t>
            </w:r>
          </w:p>
        </w:tc>
        <w:tc>
          <w:tcPr>
            <w:tcW w:w="5728" w:type="dxa"/>
          </w:tcPr>
          <w:p w14:paraId="53BD4B5B" w14:textId="77777777" w:rsidR="00501F7C" w:rsidRDefault="00000000">
            <w:pPr>
              <w:rPr>
                <w:rFonts w:ascii="Arial" w:hAnsi="Arial" w:cs="Arial"/>
                <w:color w:val="1F3864" w:themeColor="accent5" w:themeShade="80"/>
                <w:szCs w:val="20"/>
              </w:rPr>
            </w:pPr>
            <w:r>
              <w:rPr>
                <w:rFonts w:ascii="Arial" w:hAnsi="Arial" w:cs="Arial"/>
                <w:color w:val="1F3864" w:themeColor="accent5" w:themeShade="80"/>
                <w:szCs w:val="20"/>
              </w:rPr>
              <w:t>CESMEC</w:t>
            </w:r>
          </w:p>
        </w:tc>
      </w:tr>
      <w:tr w:rsidR="00501F7C" w14:paraId="49F118B7" w14:textId="77777777">
        <w:trPr>
          <w:trHeight w:val="192"/>
          <w:tblCellSpacing w:w="20" w:type="dxa"/>
        </w:trPr>
        <w:tc>
          <w:tcPr>
            <w:tcW w:w="3518" w:type="dxa"/>
            <w:shd w:val="clear" w:color="auto" w:fill="004CAB"/>
          </w:tcPr>
          <w:p w14:paraId="574C3731" w14:textId="77777777" w:rsidR="00501F7C" w:rsidRDefault="00000000">
            <w:pPr>
              <w:spacing w:line="276" w:lineRule="auto"/>
              <w:rPr>
                <w:rFonts w:ascii="Arial" w:eastAsia="Calibri" w:hAnsi="Arial" w:cs="Arial"/>
                <w:b/>
                <w:bCs/>
                <w:color w:val="FFFFFF" w:themeColor="background1"/>
                <w:szCs w:val="20"/>
              </w:rPr>
            </w:pPr>
            <w:r>
              <w:rPr>
                <w:rFonts w:ascii="Arial" w:hAnsi="Arial" w:cs="Arial"/>
                <w:b/>
                <w:bCs/>
                <w:color w:val="FFFFFF" w:themeColor="background1"/>
                <w:szCs w:val="20"/>
              </w:rPr>
              <w:t>LAST TESTING</w:t>
            </w:r>
          </w:p>
        </w:tc>
        <w:tc>
          <w:tcPr>
            <w:tcW w:w="5728" w:type="dxa"/>
            <w:shd w:val="clear" w:color="auto" w:fill="auto"/>
          </w:tcPr>
          <w:p w14:paraId="21EE3196" w14:textId="77777777" w:rsidR="00501F7C" w:rsidRDefault="00000000">
            <w:pPr>
              <w:rPr>
                <w:rFonts w:ascii="Arial" w:hAnsi="Arial" w:cs="Arial"/>
                <w:color w:val="1F3864" w:themeColor="accent5" w:themeShade="80"/>
                <w:szCs w:val="20"/>
                <w:lang w:val="es-CL"/>
              </w:rPr>
            </w:pPr>
            <w:r>
              <w:rPr>
                <w:rFonts w:ascii="Arial" w:eastAsia="Calibri" w:hAnsi="Arial" w:cs="Arial"/>
                <w:color w:val="002060"/>
                <w:szCs w:val="20"/>
                <w:lang w:val="es-CL"/>
              </w:rPr>
              <w:t>April</w:t>
            </w:r>
            <w:r>
              <w:rPr>
                <w:rFonts w:ascii="Arial" w:eastAsia="Calibri" w:hAnsi="Arial" w:cs="Arial"/>
                <w:color w:val="002060"/>
                <w:szCs w:val="20"/>
              </w:rPr>
              <w:t>.2</w:t>
            </w:r>
            <w:r>
              <w:rPr>
                <w:rFonts w:ascii="Arial" w:eastAsia="Calibri" w:hAnsi="Arial" w:cs="Arial"/>
                <w:color w:val="002060"/>
                <w:szCs w:val="20"/>
                <w:lang w:val="es-CL"/>
              </w:rPr>
              <w:t>8</w:t>
            </w:r>
            <w:r>
              <w:rPr>
                <w:rFonts w:ascii="Arial" w:eastAsia="Calibri" w:hAnsi="Arial" w:cs="Arial"/>
                <w:color w:val="002060"/>
                <w:szCs w:val="20"/>
              </w:rPr>
              <w:t>, 2026</w:t>
            </w:r>
          </w:p>
        </w:tc>
      </w:tr>
      <w:tr w:rsidR="00501F7C" w14:paraId="23B442F2" w14:textId="77777777">
        <w:trPr>
          <w:trHeight w:val="223"/>
          <w:tblCellSpacing w:w="20" w:type="dxa"/>
        </w:trPr>
        <w:tc>
          <w:tcPr>
            <w:tcW w:w="3518" w:type="dxa"/>
            <w:shd w:val="clear" w:color="auto" w:fill="004CAB"/>
          </w:tcPr>
          <w:p w14:paraId="414DFA6C" w14:textId="77777777" w:rsidR="00501F7C" w:rsidRDefault="00000000">
            <w:pPr>
              <w:spacing w:line="276" w:lineRule="auto"/>
              <w:rPr>
                <w:rFonts w:ascii="Arial" w:hAnsi="Arial" w:cs="Arial"/>
                <w:b/>
                <w:bCs/>
                <w:color w:val="FFFFFF" w:themeColor="background1"/>
                <w:szCs w:val="20"/>
              </w:rPr>
            </w:pPr>
            <w:r>
              <w:rPr>
                <w:rFonts w:ascii="Arial" w:hAnsi="Arial" w:cs="Arial"/>
                <w:b/>
                <w:bCs/>
                <w:color w:val="FFFFFF" w:themeColor="background1"/>
                <w:szCs w:val="20"/>
              </w:rPr>
              <w:t>CERTIFICATION NR</w:t>
            </w:r>
          </w:p>
        </w:tc>
        <w:tc>
          <w:tcPr>
            <w:tcW w:w="5728" w:type="dxa"/>
          </w:tcPr>
          <w:p w14:paraId="678CE82F" w14:textId="77777777" w:rsidR="00501F7C" w:rsidRDefault="00000000">
            <w:pPr>
              <w:rPr>
                <w:rFonts w:ascii="Arial" w:hAnsi="Arial" w:cs="Arial"/>
                <w:color w:val="002060"/>
                <w:szCs w:val="20"/>
              </w:rPr>
            </w:pPr>
            <w:r>
              <w:rPr>
                <w:rFonts w:ascii="Arial" w:hAnsi="Arial" w:cs="Arial"/>
                <w:color w:val="002060"/>
                <w:szCs w:val="20"/>
              </w:rPr>
              <w:t>I-0043</w:t>
            </w:r>
          </w:p>
        </w:tc>
      </w:tr>
    </w:tbl>
    <w:p w14:paraId="5578F8A8" w14:textId="77777777" w:rsidR="00501F7C" w:rsidRDefault="00501F7C">
      <w:pPr>
        <w:autoSpaceDE/>
        <w:autoSpaceDN/>
        <w:spacing w:line="360" w:lineRule="auto"/>
        <w:rPr>
          <w:rFonts w:ascii="Arial" w:hAnsi="Arial" w:cs="Arial"/>
          <w:b/>
          <w:color w:val="002060"/>
          <w:szCs w:val="20"/>
          <w:lang w:eastAsia="es-CL"/>
        </w:rPr>
      </w:pPr>
    </w:p>
    <w:tbl>
      <w:tblPr>
        <w:tblW w:w="9366" w:type="dxa"/>
        <w:tblCellSpacing w:w="20" w:type="dxa"/>
        <w:tblBorders>
          <w:top w:val="inset" w:sz="2" w:space="0" w:color="auto"/>
          <w:left w:val="inset" w:sz="2" w:space="0" w:color="auto"/>
          <w:bottom w:val="inset" w:sz="2" w:space="0" w:color="auto"/>
          <w:right w:val="inset" w:sz="2" w:space="0" w:color="auto"/>
          <w:insideH w:val="inset" w:sz="2" w:space="0" w:color="auto"/>
          <w:insideV w:val="inset" w:sz="2" w:space="0" w:color="auto"/>
        </w:tblBorders>
        <w:tblCellMar>
          <w:left w:w="0" w:type="dxa"/>
          <w:right w:w="0" w:type="dxa"/>
        </w:tblCellMar>
        <w:tblLook w:val="04A0" w:firstRow="1" w:lastRow="0" w:firstColumn="1" w:lastColumn="0" w:noHBand="0" w:noVBand="1"/>
      </w:tblPr>
      <w:tblGrid>
        <w:gridCol w:w="3578"/>
        <w:gridCol w:w="5788"/>
      </w:tblGrid>
      <w:tr w:rsidR="00501F7C" w14:paraId="63767638" w14:textId="77777777">
        <w:trPr>
          <w:trHeight w:val="153"/>
          <w:tblHeader/>
          <w:tblCellSpacing w:w="20" w:type="dxa"/>
        </w:trPr>
        <w:tc>
          <w:tcPr>
            <w:tcW w:w="3518" w:type="dxa"/>
            <w:shd w:val="clear" w:color="auto" w:fill="004CAB"/>
          </w:tcPr>
          <w:p w14:paraId="1CE82E75" w14:textId="77777777" w:rsidR="00501F7C" w:rsidRDefault="00000000">
            <w:pPr>
              <w:spacing w:line="276" w:lineRule="auto"/>
              <w:rPr>
                <w:rFonts w:ascii="Arial" w:eastAsia="Calibri" w:hAnsi="Arial" w:cs="Arial"/>
                <w:b/>
                <w:color w:val="FFFFFF" w:themeColor="background1"/>
                <w:szCs w:val="20"/>
              </w:rPr>
            </w:pPr>
            <w:r>
              <w:rPr>
                <w:rFonts w:ascii="Arial" w:hAnsi="Arial" w:cs="Arial"/>
                <w:b/>
                <w:color w:val="FFFFFF" w:themeColor="background1"/>
                <w:szCs w:val="20"/>
              </w:rPr>
              <w:t>ELECTRONIC SCALE</w:t>
            </w:r>
          </w:p>
        </w:tc>
        <w:tc>
          <w:tcPr>
            <w:tcW w:w="5728" w:type="dxa"/>
          </w:tcPr>
          <w:p w14:paraId="124B07C9" w14:textId="77777777" w:rsidR="00501F7C" w:rsidRDefault="00000000">
            <w:pPr>
              <w:rPr>
                <w:rFonts w:ascii="Arial" w:hAnsi="Arial" w:cs="Arial"/>
                <w:color w:val="1F3864" w:themeColor="accent5" w:themeShade="80"/>
                <w:szCs w:val="20"/>
              </w:rPr>
            </w:pPr>
            <w:r>
              <w:rPr>
                <w:rFonts w:ascii="Arial" w:hAnsi="Arial" w:cs="Arial"/>
                <w:color w:val="1F3864" w:themeColor="accent5" w:themeShade="80"/>
                <w:szCs w:val="20"/>
              </w:rPr>
              <w:t>SARTORIUS</w:t>
            </w:r>
          </w:p>
        </w:tc>
      </w:tr>
      <w:tr w:rsidR="00501F7C" w14:paraId="0494A9FF" w14:textId="77777777">
        <w:trPr>
          <w:trHeight w:val="185"/>
          <w:tblCellSpacing w:w="20" w:type="dxa"/>
        </w:trPr>
        <w:tc>
          <w:tcPr>
            <w:tcW w:w="3518" w:type="dxa"/>
            <w:shd w:val="clear" w:color="auto" w:fill="004CAB"/>
          </w:tcPr>
          <w:p w14:paraId="52A23821" w14:textId="77777777" w:rsidR="00501F7C" w:rsidRDefault="00000000">
            <w:pPr>
              <w:spacing w:line="276" w:lineRule="auto"/>
              <w:rPr>
                <w:rFonts w:ascii="Arial" w:eastAsia="Calibri" w:hAnsi="Arial" w:cs="Arial"/>
                <w:b/>
                <w:color w:val="FFFFFF" w:themeColor="background1"/>
                <w:szCs w:val="20"/>
              </w:rPr>
            </w:pPr>
            <w:r>
              <w:rPr>
                <w:rFonts w:ascii="Arial" w:hAnsi="Arial" w:cs="Arial"/>
                <w:b/>
                <w:color w:val="FFFFFF" w:themeColor="background1"/>
                <w:szCs w:val="20"/>
              </w:rPr>
              <w:t>MODEL</w:t>
            </w:r>
          </w:p>
        </w:tc>
        <w:tc>
          <w:tcPr>
            <w:tcW w:w="5728" w:type="dxa"/>
          </w:tcPr>
          <w:p w14:paraId="34503882" w14:textId="77777777" w:rsidR="00501F7C" w:rsidRDefault="00000000">
            <w:pPr>
              <w:rPr>
                <w:rFonts w:ascii="Arial" w:hAnsi="Arial" w:cs="Arial"/>
                <w:color w:val="1F3864" w:themeColor="accent5" w:themeShade="80"/>
                <w:szCs w:val="20"/>
              </w:rPr>
            </w:pPr>
            <w:r>
              <w:rPr>
                <w:rFonts w:ascii="Arial" w:hAnsi="Arial" w:cs="Arial"/>
                <w:color w:val="1F3864" w:themeColor="accent5" w:themeShade="80"/>
                <w:szCs w:val="20"/>
              </w:rPr>
              <w:t>ENTRIS 22021S</w:t>
            </w:r>
          </w:p>
        </w:tc>
      </w:tr>
      <w:tr w:rsidR="00501F7C" w14:paraId="7E140C9E" w14:textId="77777777">
        <w:trPr>
          <w:trHeight w:val="203"/>
          <w:tblCellSpacing w:w="20" w:type="dxa"/>
        </w:trPr>
        <w:tc>
          <w:tcPr>
            <w:tcW w:w="3518" w:type="dxa"/>
            <w:shd w:val="clear" w:color="auto" w:fill="004CAB"/>
          </w:tcPr>
          <w:p w14:paraId="564A5C26" w14:textId="77777777" w:rsidR="00501F7C" w:rsidRDefault="00000000">
            <w:pPr>
              <w:spacing w:line="276" w:lineRule="auto"/>
              <w:rPr>
                <w:rFonts w:ascii="Arial" w:eastAsia="Calibri" w:hAnsi="Arial" w:cs="Arial"/>
                <w:b/>
                <w:color w:val="FFFFFF" w:themeColor="background1"/>
                <w:szCs w:val="20"/>
              </w:rPr>
            </w:pPr>
            <w:r>
              <w:rPr>
                <w:rFonts w:ascii="Arial" w:hAnsi="Arial" w:cs="Arial"/>
                <w:b/>
                <w:color w:val="FFFFFF" w:themeColor="background1"/>
                <w:szCs w:val="20"/>
              </w:rPr>
              <w:t>SERIAL</w:t>
            </w:r>
          </w:p>
        </w:tc>
        <w:tc>
          <w:tcPr>
            <w:tcW w:w="5728" w:type="dxa"/>
          </w:tcPr>
          <w:p w14:paraId="7DBE06B3" w14:textId="77777777" w:rsidR="00501F7C" w:rsidRDefault="00000000">
            <w:pPr>
              <w:rPr>
                <w:rFonts w:ascii="Arial" w:hAnsi="Arial" w:cs="Arial"/>
                <w:color w:val="1F3864" w:themeColor="accent5" w:themeShade="80"/>
                <w:szCs w:val="20"/>
              </w:rPr>
            </w:pPr>
            <w:r>
              <w:rPr>
                <w:rFonts w:ascii="Arial" w:hAnsi="Arial" w:cs="Arial"/>
                <w:color w:val="1F3864" w:themeColor="accent5" w:themeShade="80"/>
                <w:szCs w:val="20"/>
              </w:rPr>
              <w:t>34903025</w:t>
            </w:r>
          </w:p>
        </w:tc>
      </w:tr>
      <w:tr w:rsidR="00501F7C" w14:paraId="18C14256" w14:textId="77777777">
        <w:trPr>
          <w:trHeight w:val="221"/>
          <w:tblCellSpacing w:w="20" w:type="dxa"/>
        </w:trPr>
        <w:tc>
          <w:tcPr>
            <w:tcW w:w="3518" w:type="dxa"/>
            <w:shd w:val="clear" w:color="auto" w:fill="004CAB"/>
          </w:tcPr>
          <w:p w14:paraId="6234F285" w14:textId="77777777" w:rsidR="00501F7C" w:rsidRDefault="00000000">
            <w:pPr>
              <w:spacing w:line="276" w:lineRule="auto"/>
              <w:rPr>
                <w:rFonts w:ascii="Arial" w:hAnsi="Arial" w:cs="Arial"/>
                <w:b/>
                <w:color w:val="FFFFFF" w:themeColor="background1"/>
                <w:szCs w:val="20"/>
              </w:rPr>
            </w:pPr>
            <w:r>
              <w:rPr>
                <w:rFonts w:ascii="Arial" w:hAnsi="Arial" w:cs="Arial"/>
                <w:b/>
                <w:color w:val="FFFFFF" w:themeColor="background1"/>
                <w:szCs w:val="20"/>
              </w:rPr>
              <w:t>MAX. CAPACITY</w:t>
            </w:r>
          </w:p>
        </w:tc>
        <w:tc>
          <w:tcPr>
            <w:tcW w:w="5728" w:type="dxa"/>
          </w:tcPr>
          <w:p w14:paraId="2448D287" w14:textId="77777777" w:rsidR="00501F7C" w:rsidRDefault="00000000">
            <w:pPr>
              <w:rPr>
                <w:rFonts w:ascii="Arial" w:hAnsi="Arial" w:cs="Arial"/>
                <w:color w:val="1F3864" w:themeColor="accent5" w:themeShade="80"/>
                <w:szCs w:val="20"/>
              </w:rPr>
            </w:pPr>
            <w:r>
              <w:rPr>
                <w:rFonts w:ascii="Arial" w:hAnsi="Arial" w:cs="Arial"/>
                <w:color w:val="1F3864" w:themeColor="accent5" w:themeShade="80"/>
                <w:szCs w:val="20"/>
              </w:rPr>
              <w:t>2200 gr</w:t>
            </w:r>
          </w:p>
        </w:tc>
      </w:tr>
      <w:tr w:rsidR="00501F7C" w14:paraId="47C748C3" w14:textId="77777777">
        <w:trPr>
          <w:trHeight w:val="240"/>
          <w:tblCellSpacing w:w="20" w:type="dxa"/>
        </w:trPr>
        <w:tc>
          <w:tcPr>
            <w:tcW w:w="3518" w:type="dxa"/>
            <w:shd w:val="clear" w:color="auto" w:fill="004CAB"/>
          </w:tcPr>
          <w:p w14:paraId="491AA70C" w14:textId="77777777" w:rsidR="00501F7C" w:rsidRDefault="00000000">
            <w:pPr>
              <w:spacing w:line="276" w:lineRule="auto"/>
              <w:rPr>
                <w:rFonts w:ascii="Arial" w:eastAsia="Calibri" w:hAnsi="Arial" w:cs="Arial"/>
                <w:b/>
                <w:color w:val="FFFFFF" w:themeColor="background1"/>
                <w:szCs w:val="20"/>
              </w:rPr>
            </w:pPr>
            <w:r>
              <w:rPr>
                <w:rFonts w:ascii="Arial" w:hAnsi="Arial" w:cs="Arial"/>
                <w:b/>
                <w:color w:val="FFFFFF" w:themeColor="background1"/>
                <w:szCs w:val="20"/>
              </w:rPr>
              <w:t>MINIMAL DIVISION</w:t>
            </w:r>
          </w:p>
        </w:tc>
        <w:tc>
          <w:tcPr>
            <w:tcW w:w="5728" w:type="dxa"/>
          </w:tcPr>
          <w:p w14:paraId="1E874DFB" w14:textId="77777777" w:rsidR="00501F7C" w:rsidRDefault="00000000">
            <w:pPr>
              <w:rPr>
                <w:rFonts w:ascii="Arial" w:hAnsi="Arial" w:cs="Arial"/>
                <w:color w:val="1F3864" w:themeColor="accent5" w:themeShade="80"/>
                <w:szCs w:val="20"/>
              </w:rPr>
            </w:pPr>
            <w:r>
              <w:rPr>
                <w:rFonts w:ascii="Arial" w:hAnsi="Arial" w:cs="Arial"/>
                <w:color w:val="1F3864" w:themeColor="accent5" w:themeShade="80"/>
                <w:szCs w:val="20"/>
              </w:rPr>
              <w:t>0,01 gr</w:t>
            </w:r>
          </w:p>
        </w:tc>
      </w:tr>
      <w:tr w:rsidR="00501F7C" w14:paraId="6954F177" w14:textId="77777777">
        <w:trPr>
          <w:trHeight w:val="229"/>
          <w:tblCellSpacing w:w="20" w:type="dxa"/>
        </w:trPr>
        <w:tc>
          <w:tcPr>
            <w:tcW w:w="3518" w:type="dxa"/>
            <w:shd w:val="clear" w:color="auto" w:fill="004CAB"/>
          </w:tcPr>
          <w:p w14:paraId="433F2B9E" w14:textId="77777777" w:rsidR="00501F7C" w:rsidRDefault="00000000">
            <w:pPr>
              <w:spacing w:line="276" w:lineRule="auto"/>
              <w:rPr>
                <w:rFonts w:ascii="Arial" w:eastAsia="Calibri" w:hAnsi="Arial" w:cs="Arial"/>
                <w:b/>
                <w:bCs/>
                <w:color w:val="FFFFFF" w:themeColor="background1"/>
                <w:szCs w:val="20"/>
              </w:rPr>
            </w:pPr>
            <w:r>
              <w:rPr>
                <w:rFonts w:ascii="Arial" w:hAnsi="Arial" w:cs="Arial"/>
                <w:b/>
                <w:bCs/>
                <w:color w:val="FFFFFF" w:themeColor="background1"/>
                <w:szCs w:val="20"/>
              </w:rPr>
              <w:t>TESTING COMPANY</w:t>
            </w:r>
          </w:p>
        </w:tc>
        <w:tc>
          <w:tcPr>
            <w:tcW w:w="5728" w:type="dxa"/>
          </w:tcPr>
          <w:p w14:paraId="697930E0" w14:textId="77777777" w:rsidR="00501F7C" w:rsidRDefault="00000000">
            <w:pPr>
              <w:rPr>
                <w:rFonts w:ascii="Arial" w:hAnsi="Arial" w:cs="Arial"/>
                <w:color w:val="1F3864" w:themeColor="accent5" w:themeShade="80"/>
                <w:szCs w:val="20"/>
              </w:rPr>
            </w:pPr>
            <w:r>
              <w:rPr>
                <w:rFonts w:ascii="Arial" w:hAnsi="Arial" w:cs="Arial"/>
                <w:color w:val="1F3864" w:themeColor="accent5" w:themeShade="80"/>
                <w:szCs w:val="20"/>
              </w:rPr>
              <w:t>CESMEC</w:t>
            </w:r>
          </w:p>
        </w:tc>
      </w:tr>
      <w:tr w:rsidR="00501F7C" w14:paraId="45F6880C" w14:textId="77777777">
        <w:trPr>
          <w:trHeight w:val="192"/>
          <w:tblCellSpacing w:w="20" w:type="dxa"/>
        </w:trPr>
        <w:tc>
          <w:tcPr>
            <w:tcW w:w="3518" w:type="dxa"/>
            <w:shd w:val="clear" w:color="auto" w:fill="004CAB"/>
          </w:tcPr>
          <w:p w14:paraId="7AC0583D" w14:textId="77777777" w:rsidR="00501F7C" w:rsidRDefault="00000000">
            <w:pPr>
              <w:spacing w:line="276" w:lineRule="auto"/>
              <w:rPr>
                <w:rFonts w:ascii="Arial" w:eastAsia="Calibri" w:hAnsi="Arial" w:cs="Arial"/>
                <w:b/>
                <w:bCs/>
                <w:color w:val="FFFFFF" w:themeColor="background1"/>
                <w:szCs w:val="20"/>
              </w:rPr>
            </w:pPr>
            <w:r>
              <w:rPr>
                <w:rFonts w:ascii="Arial" w:hAnsi="Arial" w:cs="Arial"/>
                <w:b/>
                <w:bCs/>
                <w:color w:val="FFFFFF" w:themeColor="background1"/>
                <w:szCs w:val="20"/>
              </w:rPr>
              <w:t>LAST TESTING</w:t>
            </w:r>
          </w:p>
        </w:tc>
        <w:tc>
          <w:tcPr>
            <w:tcW w:w="5728" w:type="dxa"/>
          </w:tcPr>
          <w:p w14:paraId="40061F96" w14:textId="77777777" w:rsidR="00501F7C" w:rsidRDefault="00000000">
            <w:pPr>
              <w:rPr>
                <w:rFonts w:ascii="Arial" w:hAnsi="Arial" w:cs="Arial"/>
                <w:color w:val="1F3864" w:themeColor="accent5" w:themeShade="80"/>
                <w:szCs w:val="20"/>
                <w:lang w:val="es-CL"/>
              </w:rPr>
            </w:pPr>
            <w:r>
              <w:rPr>
                <w:rFonts w:ascii="Arial" w:eastAsia="Calibri" w:hAnsi="Arial" w:cs="Arial"/>
                <w:color w:val="002060"/>
                <w:szCs w:val="20"/>
                <w:lang w:val="es-CL"/>
              </w:rPr>
              <w:t>April</w:t>
            </w:r>
            <w:r>
              <w:rPr>
                <w:rFonts w:ascii="Arial" w:eastAsia="Calibri" w:hAnsi="Arial" w:cs="Arial"/>
                <w:color w:val="002060"/>
                <w:szCs w:val="20"/>
              </w:rPr>
              <w:t>.2</w:t>
            </w:r>
            <w:r>
              <w:rPr>
                <w:rFonts w:ascii="Arial" w:eastAsia="Calibri" w:hAnsi="Arial" w:cs="Arial"/>
                <w:color w:val="002060"/>
                <w:szCs w:val="20"/>
                <w:lang w:val="es-CL"/>
              </w:rPr>
              <w:t>8</w:t>
            </w:r>
            <w:r>
              <w:rPr>
                <w:rFonts w:ascii="Arial" w:eastAsia="Calibri" w:hAnsi="Arial" w:cs="Arial"/>
                <w:color w:val="002060"/>
                <w:szCs w:val="20"/>
              </w:rPr>
              <w:t>, 2026</w:t>
            </w:r>
          </w:p>
        </w:tc>
      </w:tr>
      <w:tr w:rsidR="00501F7C" w14:paraId="7077AEE5" w14:textId="77777777">
        <w:trPr>
          <w:trHeight w:val="223"/>
          <w:tblCellSpacing w:w="20" w:type="dxa"/>
        </w:trPr>
        <w:tc>
          <w:tcPr>
            <w:tcW w:w="3518" w:type="dxa"/>
            <w:shd w:val="clear" w:color="auto" w:fill="004CAB"/>
          </w:tcPr>
          <w:p w14:paraId="1DCE03F0" w14:textId="77777777" w:rsidR="00501F7C" w:rsidRDefault="00000000">
            <w:pPr>
              <w:spacing w:line="276" w:lineRule="auto"/>
              <w:rPr>
                <w:rFonts w:ascii="Arial" w:hAnsi="Arial" w:cs="Arial"/>
                <w:b/>
                <w:bCs/>
                <w:color w:val="FFFFFF" w:themeColor="background1"/>
                <w:szCs w:val="20"/>
              </w:rPr>
            </w:pPr>
            <w:r>
              <w:rPr>
                <w:rFonts w:ascii="Arial" w:hAnsi="Arial" w:cs="Arial"/>
                <w:b/>
                <w:bCs/>
                <w:color w:val="FFFFFF" w:themeColor="background1"/>
                <w:szCs w:val="20"/>
              </w:rPr>
              <w:t>CERTIFICATION NR</w:t>
            </w:r>
          </w:p>
        </w:tc>
        <w:tc>
          <w:tcPr>
            <w:tcW w:w="5728" w:type="dxa"/>
          </w:tcPr>
          <w:p w14:paraId="0379BDEC" w14:textId="77777777" w:rsidR="00501F7C" w:rsidRDefault="00000000">
            <w:pPr>
              <w:rPr>
                <w:rFonts w:ascii="Arial" w:hAnsi="Arial" w:cs="Arial"/>
                <w:color w:val="002060"/>
                <w:szCs w:val="20"/>
              </w:rPr>
            </w:pPr>
            <w:r>
              <w:rPr>
                <w:rFonts w:ascii="Arial" w:hAnsi="Arial" w:cs="Arial"/>
                <w:color w:val="002060"/>
                <w:szCs w:val="20"/>
              </w:rPr>
              <w:t>A-47666</w:t>
            </w:r>
          </w:p>
        </w:tc>
      </w:tr>
    </w:tbl>
    <w:p w14:paraId="3A7D6ED1" w14:textId="77777777" w:rsidR="00501F7C" w:rsidRDefault="00501F7C">
      <w:pPr>
        <w:autoSpaceDE/>
        <w:autoSpaceDN/>
        <w:spacing w:line="360" w:lineRule="auto"/>
        <w:rPr>
          <w:rFonts w:ascii="Arial" w:hAnsi="Arial" w:cs="Arial"/>
          <w:b/>
          <w:color w:val="004CAB"/>
          <w:szCs w:val="20"/>
          <w:lang w:eastAsia="es-CL"/>
        </w:rPr>
      </w:pPr>
    </w:p>
    <w:p w14:paraId="791129DB" w14:textId="77777777" w:rsidR="00501F7C" w:rsidRDefault="00501F7C">
      <w:pPr>
        <w:autoSpaceDE/>
        <w:autoSpaceDN/>
        <w:spacing w:line="276" w:lineRule="auto"/>
        <w:rPr>
          <w:rFonts w:ascii="Arial" w:hAnsi="Arial" w:cs="Arial"/>
          <w:b/>
          <w:color w:val="004CAB"/>
          <w:szCs w:val="20"/>
          <w:lang w:eastAsia="es-CL"/>
        </w:rPr>
      </w:pPr>
    </w:p>
    <w:p w14:paraId="227F9FE9" w14:textId="77777777" w:rsidR="00501F7C" w:rsidRDefault="00501F7C">
      <w:pPr>
        <w:autoSpaceDE/>
        <w:autoSpaceDN/>
        <w:spacing w:line="276" w:lineRule="auto"/>
        <w:rPr>
          <w:rFonts w:ascii="Arial" w:hAnsi="Arial" w:cs="Arial"/>
          <w:b/>
          <w:color w:val="004CAB"/>
          <w:szCs w:val="20"/>
          <w:lang w:eastAsia="es-CL"/>
        </w:rPr>
      </w:pPr>
    </w:p>
    <w:p w14:paraId="1526701C" w14:textId="77777777" w:rsidR="00501F7C" w:rsidRDefault="00501F7C">
      <w:pPr>
        <w:autoSpaceDE/>
        <w:autoSpaceDN/>
        <w:spacing w:line="276" w:lineRule="auto"/>
        <w:rPr>
          <w:rFonts w:ascii="Arial" w:hAnsi="Arial" w:cs="Arial"/>
          <w:b/>
          <w:color w:val="004CAB"/>
          <w:szCs w:val="20"/>
          <w:lang w:eastAsia="es-CL"/>
        </w:rPr>
      </w:pPr>
    </w:p>
    <w:p w14:paraId="7EA79A11" w14:textId="77777777" w:rsidR="00501F7C" w:rsidRDefault="00501F7C">
      <w:pPr>
        <w:autoSpaceDE/>
        <w:autoSpaceDN/>
        <w:spacing w:line="276" w:lineRule="auto"/>
        <w:rPr>
          <w:rFonts w:ascii="Arial" w:hAnsi="Arial" w:cs="Arial"/>
          <w:b/>
          <w:color w:val="004CAB"/>
          <w:szCs w:val="20"/>
          <w:lang w:eastAsia="es-CL"/>
        </w:rPr>
      </w:pPr>
    </w:p>
    <w:p w14:paraId="7ECE6B58" w14:textId="77777777" w:rsidR="00501F7C" w:rsidRDefault="00501F7C">
      <w:pPr>
        <w:autoSpaceDE/>
        <w:autoSpaceDN/>
        <w:spacing w:line="276" w:lineRule="auto"/>
        <w:rPr>
          <w:rFonts w:ascii="Arial" w:hAnsi="Arial" w:cs="Arial"/>
          <w:b/>
          <w:color w:val="004CAB"/>
          <w:szCs w:val="20"/>
          <w:lang w:eastAsia="es-CL"/>
        </w:rPr>
      </w:pPr>
    </w:p>
    <w:p w14:paraId="4FF901D5" w14:textId="77777777" w:rsidR="00501F7C" w:rsidRDefault="00501F7C">
      <w:pPr>
        <w:autoSpaceDE/>
        <w:autoSpaceDN/>
        <w:spacing w:line="276" w:lineRule="auto"/>
        <w:rPr>
          <w:rFonts w:ascii="Arial" w:hAnsi="Arial" w:cs="Arial"/>
          <w:b/>
          <w:color w:val="004CAB"/>
          <w:szCs w:val="20"/>
          <w:lang w:eastAsia="es-CL"/>
        </w:rPr>
      </w:pPr>
    </w:p>
    <w:p w14:paraId="1EC833C1" w14:textId="77777777" w:rsidR="00501F7C" w:rsidRDefault="00501F7C">
      <w:pPr>
        <w:autoSpaceDE/>
        <w:autoSpaceDN/>
        <w:spacing w:line="276" w:lineRule="auto"/>
        <w:rPr>
          <w:rFonts w:ascii="Arial" w:hAnsi="Arial" w:cs="Arial"/>
          <w:b/>
          <w:color w:val="004CAB"/>
          <w:szCs w:val="20"/>
          <w:lang w:eastAsia="es-CL"/>
        </w:rPr>
      </w:pPr>
    </w:p>
    <w:p w14:paraId="017631C2" w14:textId="77777777" w:rsidR="00501F7C" w:rsidRDefault="00501F7C">
      <w:pPr>
        <w:autoSpaceDE/>
        <w:autoSpaceDN/>
        <w:spacing w:line="276" w:lineRule="auto"/>
        <w:rPr>
          <w:rFonts w:ascii="Arial" w:hAnsi="Arial" w:cs="Arial"/>
          <w:b/>
          <w:color w:val="004CAB"/>
          <w:szCs w:val="20"/>
          <w:lang w:eastAsia="es-CL"/>
        </w:rPr>
      </w:pPr>
    </w:p>
    <w:p w14:paraId="2E5F8D42" w14:textId="77777777" w:rsidR="00501F7C" w:rsidRDefault="00501F7C">
      <w:pPr>
        <w:autoSpaceDE/>
        <w:autoSpaceDN/>
        <w:spacing w:line="276" w:lineRule="auto"/>
        <w:rPr>
          <w:rFonts w:ascii="Arial" w:hAnsi="Arial" w:cs="Arial"/>
          <w:b/>
          <w:color w:val="004CAB"/>
          <w:szCs w:val="20"/>
          <w:lang w:eastAsia="es-CL"/>
        </w:rPr>
      </w:pPr>
    </w:p>
    <w:p w14:paraId="22BAF625" w14:textId="77777777" w:rsidR="00501F7C" w:rsidRDefault="00501F7C">
      <w:pPr>
        <w:autoSpaceDE/>
        <w:autoSpaceDN/>
        <w:spacing w:line="276" w:lineRule="auto"/>
        <w:rPr>
          <w:rFonts w:ascii="Arial" w:hAnsi="Arial" w:cs="Arial"/>
          <w:b/>
          <w:color w:val="004CAB"/>
          <w:szCs w:val="20"/>
          <w:lang w:eastAsia="es-CL"/>
        </w:rPr>
      </w:pPr>
    </w:p>
    <w:p w14:paraId="7981AE43" w14:textId="77777777" w:rsidR="00501F7C" w:rsidRDefault="00501F7C">
      <w:pPr>
        <w:autoSpaceDE/>
        <w:autoSpaceDN/>
        <w:spacing w:line="276" w:lineRule="auto"/>
        <w:rPr>
          <w:rFonts w:ascii="Arial" w:hAnsi="Arial" w:cs="Arial"/>
          <w:b/>
          <w:color w:val="004CAB"/>
          <w:szCs w:val="20"/>
          <w:lang w:eastAsia="es-CL"/>
        </w:rPr>
      </w:pPr>
    </w:p>
    <w:p w14:paraId="7F07271A" w14:textId="77777777" w:rsidR="00501F7C" w:rsidRDefault="00501F7C">
      <w:pPr>
        <w:autoSpaceDE/>
        <w:autoSpaceDN/>
        <w:spacing w:line="276" w:lineRule="auto"/>
        <w:rPr>
          <w:rFonts w:ascii="Arial" w:hAnsi="Arial" w:cs="Arial"/>
          <w:b/>
          <w:color w:val="004CAB"/>
          <w:szCs w:val="20"/>
          <w:lang w:eastAsia="es-CL"/>
        </w:rPr>
      </w:pPr>
    </w:p>
    <w:p w14:paraId="5074021C" w14:textId="77777777" w:rsidR="00501F7C" w:rsidRDefault="00501F7C">
      <w:pPr>
        <w:autoSpaceDE/>
        <w:autoSpaceDN/>
        <w:spacing w:line="276" w:lineRule="auto"/>
        <w:rPr>
          <w:rFonts w:ascii="Arial" w:hAnsi="Arial" w:cs="Arial"/>
          <w:b/>
          <w:color w:val="004CAB"/>
          <w:szCs w:val="20"/>
          <w:lang w:eastAsia="es-CL"/>
        </w:rPr>
      </w:pPr>
    </w:p>
    <w:p w14:paraId="0D81DB25" w14:textId="77777777" w:rsidR="00501F7C" w:rsidRDefault="00501F7C">
      <w:pPr>
        <w:autoSpaceDE/>
        <w:autoSpaceDN/>
        <w:spacing w:line="276" w:lineRule="auto"/>
        <w:rPr>
          <w:rFonts w:ascii="Arial" w:hAnsi="Arial" w:cs="Arial"/>
          <w:b/>
          <w:color w:val="004CAB"/>
          <w:szCs w:val="20"/>
          <w:lang w:eastAsia="es-CL"/>
        </w:rPr>
      </w:pPr>
    </w:p>
    <w:p w14:paraId="49C0CE4B" w14:textId="77777777" w:rsidR="00501F7C" w:rsidRDefault="00501F7C">
      <w:pPr>
        <w:autoSpaceDE/>
        <w:autoSpaceDN/>
        <w:spacing w:line="276" w:lineRule="auto"/>
        <w:rPr>
          <w:rFonts w:ascii="Arial" w:hAnsi="Arial" w:cs="Arial"/>
          <w:b/>
          <w:color w:val="004CAB"/>
          <w:szCs w:val="20"/>
          <w:lang w:eastAsia="es-CL"/>
        </w:rPr>
      </w:pPr>
    </w:p>
    <w:p w14:paraId="04B6E166" w14:textId="77777777" w:rsidR="00501F7C" w:rsidRDefault="00501F7C">
      <w:pPr>
        <w:autoSpaceDE/>
        <w:autoSpaceDN/>
        <w:spacing w:line="276" w:lineRule="auto"/>
        <w:rPr>
          <w:rFonts w:ascii="Arial" w:hAnsi="Arial" w:cs="Arial"/>
          <w:b/>
          <w:color w:val="004CAB"/>
          <w:szCs w:val="20"/>
          <w:lang w:eastAsia="es-CL"/>
        </w:rPr>
      </w:pPr>
    </w:p>
    <w:p w14:paraId="76F1CAD6" w14:textId="77777777" w:rsidR="00501F7C" w:rsidRDefault="00501F7C">
      <w:pPr>
        <w:autoSpaceDE/>
        <w:autoSpaceDN/>
        <w:spacing w:line="276" w:lineRule="auto"/>
        <w:rPr>
          <w:rFonts w:ascii="Arial" w:hAnsi="Arial" w:cs="Arial"/>
          <w:b/>
          <w:color w:val="004CAB"/>
          <w:szCs w:val="20"/>
          <w:lang w:eastAsia="es-CL"/>
        </w:rPr>
      </w:pPr>
    </w:p>
    <w:p w14:paraId="34FF6A34" w14:textId="77777777" w:rsidR="00501F7C" w:rsidRDefault="00501F7C">
      <w:pPr>
        <w:autoSpaceDE/>
        <w:autoSpaceDN/>
        <w:spacing w:line="276" w:lineRule="auto"/>
        <w:rPr>
          <w:rFonts w:ascii="Arial" w:hAnsi="Arial" w:cs="Arial"/>
          <w:b/>
          <w:color w:val="004CAB"/>
          <w:szCs w:val="20"/>
          <w:lang w:eastAsia="es-CL"/>
        </w:rPr>
      </w:pPr>
    </w:p>
    <w:p w14:paraId="459A2D79" w14:textId="77777777" w:rsidR="00501F7C" w:rsidRDefault="00501F7C">
      <w:pPr>
        <w:autoSpaceDE/>
        <w:autoSpaceDN/>
        <w:spacing w:line="276" w:lineRule="auto"/>
        <w:rPr>
          <w:rFonts w:ascii="Arial" w:hAnsi="Arial" w:cs="Arial"/>
          <w:b/>
          <w:color w:val="004CAB"/>
          <w:szCs w:val="20"/>
          <w:lang w:eastAsia="es-CL"/>
        </w:rPr>
      </w:pPr>
    </w:p>
    <w:p w14:paraId="46CF59F7" w14:textId="77777777" w:rsidR="00501F7C" w:rsidRDefault="00501F7C">
      <w:pPr>
        <w:autoSpaceDE/>
        <w:autoSpaceDN/>
        <w:spacing w:line="276" w:lineRule="auto"/>
        <w:rPr>
          <w:rFonts w:ascii="Arial" w:hAnsi="Arial" w:cs="Arial"/>
          <w:b/>
          <w:color w:val="004CAB"/>
          <w:szCs w:val="20"/>
          <w:lang w:eastAsia="es-CL"/>
        </w:rPr>
      </w:pPr>
    </w:p>
    <w:p w14:paraId="1BBB3EDC" w14:textId="77777777" w:rsidR="00501F7C" w:rsidRDefault="00501F7C">
      <w:pPr>
        <w:autoSpaceDE/>
        <w:autoSpaceDN/>
        <w:spacing w:line="276" w:lineRule="auto"/>
        <w:rPr>
          <w:rFonts w:ascii="Arial" w:hAnsi="Arial" w:cs="Arial"/>
          <w:b/>
          <w:color w:val="004CAB"/>
          <w:szCs w:val="20"/>
          <w:lang w:eastAsia="es-CL"/>
        </w:rPr>
      </w:pPr>
    </w:p>
    <w:p w14:paraId="79674780" w14:textId="77777777" w:rsidR="00501F7C" w:rsidRDefault="00501F7C">
      <w:pPr>
        <w:autoSpaceDE/>
        <w:autoSpaceDN/>
        <w:spacing w:line="276" w:lineRule="auto"/>
        <w:rPr>
          <w:rFonts w:ascii="Arial" w:hAnsi="Arial" w:cs="Arial"/>
          <w:b/>
          <w:color w:val="004CAB"/>
          <w:szCs w:val="20"/>
          <w:lang w:eastAsia="es-CL"/>
        </w:rPr>
      </w:pPr>
    </w:p>
    <w:p w14:paraId="0A2EE194" w14:textId="77777777" w:rsidR="00501F7C" w:rsidRDefault="00501F7C">
      <w:pPr>
        <w:autoSpaceDE/>
        <w:autoSpaceDN/>
        <w:spacing w:line="276" w:lineRule="auto"/>
        <w:rPr>
          <w:rFonts w:ascii="Arial" w:hAnsi="Arial" w:cs="Arial"/>
          <w:b/>
          <w:color w:val="004CAB"/>
          <w:szCs w:val="20"/>
          <w:lang w:eastAsia="es-CL"/>
        </w:rPr>
      </w:pPr>
    </w:p>
    <w:p w14:paraId="4390A9C8" w14:textId="77777777" w:rsidR="00501F7C" w:rsidRDefault="00501F7C">
      <w:pPr>
        <w:autoSpaceDE/>
        <w:autoSpaceDN/>
        <w:spacing w:line="276" w:lineRule="auto"/>
        <w:rPr>
          <w:rFonts w:ascii="Arial" w:hAnsi="Arial" w:cs="Arial"/>
          <w:b/>
          <w:color w:val="004CAB"/>
          <w:szCs w:val="20"/>
          <w:lang w:eastAsia="es-CL"/>
        </w:rPr>
      </w:pPr>
    </w:p>
    <w:p w14:paraId="1FCE2E48" w14:textId="77777777" w:rsidR="00501F7C" w:rsidRDefault="00501F7C">
      <w:pPr>
        <w:autoSpaceDE/>
        <w:autoSpaceDN/>
        <w:spacing w:line="276" w:lineRule="auto"/>
        <w:rPr>
          <w:rFonts w:ascii="Arial" w:hAnsi="Arial" w:cs="Arial"/>
          <w:b/>
          <w:color w:val="004CAB"/>
          <w:szCs w:val="20"/>
          <w:lang w:eastAsia="es-CL"/>
        </w:rPr>
      </w:pPr>
    </w:p>
    <w:p w14:paraId="74A30209" w14:textId="3C733396" w:rsidR="00501F7C" w:rsidRDefault="00000000">
      <w:pPr>
        <w:autoSpaceDE/>
        <w:autoSpaceDN/>
        <w:spacing w:line="276" w:lineRule="auto"/>
        <w:rPr>
          <w:rFonts w:ascii="Arial" w:hAnsi="Arial" w:cs="Arial"/>
          <w:b/>
          <w:color w:val="004CAB"/>
          <w:szCs w:val="20"/>
        </w:rPr>
      </w:pPr>
      <w:r>
        <w:rPr>
          <w:rFonts w:ascii="Arial" w:hAnsi="Arial" w:cs="Arial"/>
          <w:b/>
          <w:color w:val="004CAB"/>
          <w:szCs w:val="20"/>
          <w:lang w:eastAsia="es-CL"/>
        </w:rPr>
        <w:lastRenderedPageBreak/>
        <w:t>D</w:t>
      </w:r>
      <w:r>
        <w:rPr>
          <w:rFonts w:ascii="Arial" w:hAnsi="Arial" w:cs="Arial"/>
          <w:b/>
          <w:color w:val="004CAB"/>
          <w:szCs w:val="20"/>
        </w:rPr>
        <w:t>etails of Moisture</w:t>
      </w:r>
      <w:bookmarkStart w:id="3" w:name="_Hlk172581861"/>
    </w:p>
    <w:tbl>
      <w:tblPr>
        <w:tblW w:w="9246" w:type="dxa"/>
        <w:jc w:val="center"/>
        <w:tblCellSpacing w:w="20" w:type="dxa"/>
        <w:tblBorders>
          <w:top w:val="inset" w:sz="2" w:space="0" w:color="auto"/>
          <w:left w:val="inset" w:sz="2" w:space="0" w:color="auto"/>
          <w:bottom w:val="inset" w:sz="2" w:space="0" w:color="auto"/>
          <w:right w:val="inset" w:sz="2" w:space="0" w:color="auto"/>
          <w:insideH w:val="inset" w:sz="2" w:space="0" w:color="auto"/>
          <w:insideV w:val="inset" w:sz="2" w:space="0" w:color="auto"/>
        </w:tblBorders>
        <w:tblCellMar>
          <w:left w:w="70" w:type="dxa"/>
          <w:right w:w="70" w:type="dxa"/>
        </w:tblCellMar>
        <w:tblLook w:val="04A0" w:firstRow="1" w:lastRow="0" w:firstColumn="1" w:lastColumn="0" w:noHBand="0" w:noVBand="1"/>
      </w:tblPr>
      <w:tblGrid>
        <w:gridCol w:w="1423"/>
        <w:gridCol w:w="1396"/>
        <w:gridCol w:w="1387"/>
        <w:gridCol w:w="1804"/>
        <w:gridCol w:w="1611"/>
        <w:gridCol w:w="1685"/>
      </w:tblGrid>
      <w:tr w:rsidR="00501F7C" w14:paraId="667BE7EB" w14:textId="77777777">
        <w:trPr>
          <w:trHeight w:hRule="exact" w:val="284"/>
          <w:tblCellSpacing w:w="20" w:type="dxa"/>
          <w:jc w:val="center"/>
        </w:trPr>
        <w:tc>
          <w:tcPr>
            <w:tcW w:w="5910" w:type="dxa"/>
            <w:gridSpan w:val="4"/>
            <w:shd w:val="clear" w:color="auto" w:fill="004CAB"/>
            <w:noWrap/>
            <w:vAlign w:val="bottom"/>
          </w:tcPr>
          <w:p w14:paraId="2C920024" w14:textId="77777777" w:rsidR="00501F7C" w:rsidRDefault="00000000">
            <w:pPr>
              <w:autoSpaceDE/>
              <w:autoSpaceDN/>
              <w:spacing w:line="276" w:lineRule="auto"/>
              <w:jc w:val="center"/>
              <w:rPr>
                <w:rFonts w:ascii="Arial" w:hAnsi="Arial" w:cs="Arial"/>
                <w:b/>
                <w:bCs/>
                <w:color w:val="FFFFFF" w:themeColor="background1"/>
                <w:szCs w:val="20"/>
                <w:lang w:eastAsia="es-CL"/>
              </w:rPr>
            </w:pPr>
            <w:r>
              <w:rPr>
                <w:rFonts w:ascii="Arial" w:hAnsi="Arial" w:cs="Arial"/>
                <w:b/>
                <w:bCs/>
                <w:color w:val="FFFFFF" w:themeColor="background1"/>
                <w:szCs w:val="20"/>
                <w:lang w:eastAsia="es-CL"/>
              </w:rPr>
              <w:t> </w:t>
            </w:r>
          </w:p>
          <w:p w14:paraId="781C3C11" w14:textId="77777777" w:rsidR="00501F7C" w:rsidRDefault="00000000">
            <w:pPr>
              <w:autoSpaceDE/>
              <w:autoSpaceDN/>
              <w:spacing w:line="276" w:lineRule="auto"/>
              <w:jc w:val="center"/>
              <w:rPr>
                <w:rFonts w:ascii="Arial" w:hAnsi="Arial" w:cs="Arial"/>
                <w:b/>
                <w:bCs/>
                <w:color w:val="FFFFFF" w:themeColor="background1"/>
                <w:szCs w:val="20"/>
                <w:lang w:eastAsia="es-CL"/>
              </w:rPr>
            </w:pPr>
            <w:r>
              <w:rPr>
                <w:rFonts w:ascii="Arial" w:hAnsi="Arial" w:cs="Arial"/>
                <w:b/>
                <w:bCs/>
                <w:color w:val="FFFFFF" w:themeColor="background1"/>
                <w:szCs w:val="20"/>
                <w:lang w:eastAsia="es-CL"/>
              </w:rPr>
              <w:t> </w:t>
            </w:r>
          </w:p>
          <w:p w14:paraId="6E3953F4" w14:textId="77777777" w:rsidR="00501F7C" w:rsidRDefault="00000000">
            <w:pPr>
              <w:autoSpaceDE/>
              <w:autoSpaceDN/>
              <w:spacing w:line="276" w:lineRule="auto"/>
              <w:jc w:val="center"/>
              <w:rPr>
                <w:rFonts w:ascii="Arial" w:hAnsi="Arial" w:cs="Arial"/>
                <w:b/>
                <w:bCs/>
                <w:color w:val="FFFFFF" w:themeColor="background1"/>
                <w:szCs w:val="20"/>
                <w:lang w:eastAsia="es-CL"/>
              </w:rPr>
            </w:pPr>
            <w:r>
              <w:rPr>
                <w:rFonts w:ascii="Arial" w:hAnsi="Arial" w:cs="Arial"/>
                <w:b/>
                <w:bCs/>
                <w:color w:val="FFFFFF" w:themeColor="background1"/>
                <w:szCs w:val="20"/>
                <w:lang w:eastAsia="es-CL"/>
              </w:rPr>
              <w:t> </w:t>
            </w:r>
          </w:p>
          <w:p w14:paraId="2856BA8B" w14:textId="77777777" w:rsidR="00501F7C" w:rsidRDefault="00000000">
            <w:pPr>
              <w:autoSpaceDE/>
              <w:autoSpaceDN/>
              <w:spacing w:line="276" w:lineRule="auto"/>
              <w:jc w:val="center"/>
              <w:rPr>
                <w:rFonts w:ascii="Arial" w:hAnsi="Arial" w:cs="Arial"/>
                <w:b/>
                <w:bCs/>
                <w:color w:val="FFFFFF" w:themeColor="background1"/>
                <w:szCs w:val="20"/>
                <w:lang w:eastAsia="es-CL"/>
              </w:rPr>
            </w:pPr>
            <w:r>
              <w:rPr>
                <w:rFonts w:ascii="Arial" w:hAnsi="Arial" w:cs="Arial"/>
                <w:b/>
                <w:bCs/>
                <w:color w:val="FFFFFF" w:themeColor="background1"/>
                <w:szCs w:val="20"/>
                <w:lang w:eastAsia="es-CL"/>
              </w:rPr>
              <w:t> </w:t>
            </w:r>
          </w:p>
        </w:tc>
        <w:tc>
          <w:tcPr>
            <w:tcW w:w="1561" w:type="dxa"/>
            <w:vMerge w:val="restart"/>
            <w:shd w:val="clear" w:color="auto" w:fill="004CAB"/>
            <w:noWrap/>
            <w:vAlign w:val="bottom"/>
          </w:tcPr>
          <w:p w14:paraId="223F2690" w14:textId="77777777" w:rsidR="00501F7C" w:rsidRDefault="00000000">
            <w:pPr>
              <w:autoSpaceDE/>
              <w:autoSpaceDN/>
              <w:spacing w:line="276" w:lineRule="auto"/>
              <w:jc w:val="center"/>
              <w:rPr>
                <w:rFonts w:ascii="Arial" w:hAnsi="Arial" w:cs="Arial"/>
                <w:b/>
                <w:bCs/>
                <w:color w:val="FFFFFF" w:themeColor="background1"/>
                <w:szCs w:val="20"/>
                <w:lang w:val="es-CL" w:eastAsia="es-CL"/>
              </w:rPr>
            </w:pPr>
            <w:r>
              <w:rPr>
                <w:rFonts w:ascii="Arial" w:hAnsi="Arial" w:cs="Arial"/>
                <w:b/>
                <w:bCs/>
                <w:color w:val="FFFFFF" w:themeColor="background1"/>
                <w:szCs w:val="20"/>
                <w:lang w:val="es-CL" w:eastAsia="es-CL"/>
              </w:rPr>
              <w:t xml:space="preserve">WMT </w:t>
            </w:r>
          </w:p>
          <w:p w14:paraId="6BB72166" w14:textId="77777777" w:rsidR="00501F7C" w:rsidRDefault="00000000">
            <w:pPr>
              <w:spacing w:line="276" w:lineRule="auto"/>
              <w:jc w:val="center"/>
              <w:rPr>
                <w:rFonts w:ascii="Arial" w:hAnsi="Arial" w:cs="Arial"/>
                <w:b/>
                <w:bCs/>
                <w:color w:val="FFFFFF" w:themeColor="background1"/>
                <w:szCs w:val="20"/>
                <w:lang w:val="es-CL" w:eastAsia="es-CL"/>
              </w:rPr>
            </w:pPr>
            <w:r>
              <w:rPr>
                <w:rFonts w:ascii="Arial" w:hAnsi="Arial" w:cs="Arial"/>
                <w:b/>
                <w:bCs/>
                <w:color w:val="FFFFFF" w:themeColor="background1"/>
                <w:szCs w:val="20"/>
                <w:lang w:val="es-CL" w:eastAsia="es-CL"/>
              </w:rPr>
              <w:t>(WEIGHT)</w:t>
            </w:r>
          </w:p>
        </w:tc>
        <w:tc>
          <w:tcPr>
            <w:tcW w:w="1615" w:type="dxa"/>
            <w:vMerge w:val="restart"/>
            <w:shd w:val="clear" w:color="auto" w:fill="004CAB"/>
            <w:noWrap/>
            <w:vAlign w:val="bottom"/>
          </w:tcPr>
          <w:p w14:paraId="6B894402" w14:textId="77777777" w:rsidR="00501F7C" w:rsidRDefault="00000000">
            <w:pPr>
              <w:autoSpaceDE/>
              <w:autoSpaceDN/>
              <w:spacing w:line="276" w:lineRule="auto"/>
              <w:jc w:val="center"/>
              <w:rPr>
                <w:rFonts w:ascii="Arial" w:hAnsi="Arial" w:cs="Arial"/>
                <w:b/>
                <w:bCs/>
                <w:color w:val="FFFFFF" w:themeColor="background1"/>
                <w:szCs w:val="20"/>
                <w:lang w:val="es-CL" w:eastAsia="es-CL"/>
              </w:rPr>
            </w:pPr>
            <w:r>
              <w:rPr>
                <w:rFonts w:ascii="Arial" w:hAnsi="Arial" w:cs="Arial"/>
                <w:b/>
                <w:bCs/>
                <w:color w:val="FFFFFF" w:themeColor="background1"/>
                <w:szCs w:val="20"/>
                <w:lang w:val="es-CL" w:eastAsia="es-CL"/>
              </w:rPr>
              <w:t>DMT</w:t>
            </w:r>
          </w:p>
          <w:p w14:paraId="0C02E79B" w14:textId="77777777" w:rsidR="00501F7C" w:rsidRDefault="00000000">
            <w:pPr>
              <w:spacing w:line="276" w:lineRule="auto"/>
              <w:jc w:val="center"/>
              <w:rPr>
                <w:rFonts w:ascii="Arial" w:hAnsi="Arial" w:cs="Arial"/>
                <w:b/>
                <w:bCs/>
                <w:color w:val="FFFFFF" w:themeColor="background1"/>
                <w:szCs w:val="20"/>
                <w:lang w:val="es-CL" w:eastAsia="es-CL"/>
              </w:rPr>
            </w:pPr>
            <w:r>
              <w:rPr>
                <w:rFonts w:ascii="Arial" w:hAnsi="Arial" w:cs="Arial"/>
                <w:b/>
                <w:bCs/>
                <w:color w:val="FFFFFF" w:themeColor="background1"/>
                <w:szCs w:val="20"/>
                <w:lang w:val="es-CL" w:eastAsia="es-CL"/>
              </w:rPr>
              <w:t>(WEIGHT)</w:t>
            </w:r>
          </w:p>
        </w:tc>
      </w:tr>
      <w:tr w:rsidR="00501F7C" w14:paraId="49DD6F5C" w14:textId="77777777">
        <w:trPr>
          <w:trHeight w:hRule="exact" w:val="284"/>
          <w:tblCellSpacing w:w="20" w:type="dxa"/>
          <w:jc w:val="center"/>
        </w:trPr>
        <w:tc>
          <w:tcPr>
            <w:tcW w:w="1353" w:type="dxa"/>
            <w:shd w:val="clear" w:color="auto" w:fill="004CAB"/>
            <w:noWrap/>
            <w:vAlign w:val="bottom"/>
          </w:tcPr>
          <w:p w14:paraId="3A7D0E91" w14:textId="77777777" w:rsidR="00501F7C" w:rsidRDefault="00000000">
            <w:pPr>
              <w:autoSpaceDE/>
              <w:autoSpaceDN/>
              <w:jc w:val="center"/>
              <w:rPr>
                <w:rFonts w:ascii="Arial" w:hAnsi="Arial" w:cs="Arial"/>
                <w:b/>
                <w:bCs/>
                <w:color w:val="FFFFFF" w:themeColor="background1"/>
                <w:szCs w:val="20"/>
                <w:lang w:val="es-CL" w:eastAsia="es-CL"/>
              </w:rPr>
            </w:pPr>
            <w:r>
              <w:rPr>
                <w:rFonts w:ascii="Arial" w:hAnsi="Arial" w:cs="Arial"/>
                <w:b/>
                <w:bCs/>
                <w:color w:val="FFFFFF" w:themeColor="background1"/>
                <w:szCs w:val="20"/>
                <w:lang w:val="es-CL" w:eastAsia="es-CL"/>
              </w:rPr>
              <w:t>LOT</w:t>
            </w:r>
          </w:p>
        </w:tc>
        <w:tc>
          <w:tcPr>
            <w:tcW w:w="1346" w:type="dxa"/>
            <w:shd w:val="clear" w:color="auto" w:fill="004CAB"/>
            <w:noWrap/>
            <w:vAlign w:val="bottom"/>
          </w:tcPr>
          <w:p w14:paraId="6AA4B59A" w14:textId="77777777" w:rsidR="00501F7C" w:rsidRDefault="00000000">
            <w:pPr>
              <w:autoSpaceDE/>
              <w:autoSpaceDN/>
              <w:jc w:val="center"/>
              <w:rPr>
                <w:rFonts w:ascii="Arial" w:hAnsi="Arial" w:cs="Arial"/>
                <w:b/>
                <w:bCs/>
                <w:color w:val="FFFFFF" w:themeColor="background1"/>
                <w:szCs w:val="20"/>
                <w:lang w:val="es-CL" w:eastAsia="es-CL"/>
              </w:rPr>
            </w:pPr>
            <w:r>
              <w:rPr>
                <w:rFonts w:ascii="Arial" w:hAnsi="Arial" w:cs="Arial"/>
                <w:b/>
                <w:bCs/>
                <w:color w:val="FFFFFF" w:themeColor="background1"/>
                <w:szCs w:val="20"/>
                <w:lang w:val="es-CL" w:eastAsia="es-CL"/>
              </w:rPr>
              <w:t>HOLD</w:t>
            </w:r>
          </w:p>
        </w:tc>
        <w:tc>
          <w:tcPr>
            <w:tcW w:w="1337" w:type="dxa"/>
            <w:shd w:val="clear" w:color="auto" w:fill="004CAB"/>
            <w:noWrap/>
            <w:vAlign w:val="bottom"/>
          </w:tcPr>
          <w:p w14:paraId="4BD7C87C" w14:textId="77777777" w:rsidR="00501F7C" w:rsidRDefault="00000000">
            <w:pPr>
              <w:autoSpaceDE/>
              <w:autoSpaceDN/>
              <w:jc w:val="center"/>
              <w:rPr>
                <w:rFonts w:ascii="Arial" w:hAnsi="Arial" w:cs="Arial"/>
                <w:b/>
                <w:bCs/>
                <w:color w:val="FFFFFF" w:themeColor="background1"/>
                <w:szCs w:val="20"/>
                <w:lang w:val="es-CL" w:eastAsia="es-CL"/>
              </w:rPr>
            </w:pPr>
            <w:r>
              <w:rPr>
                <w:rFonts w:ascii="Arial" w:hAnsi="Arial" w:cs="Arial"/>
                <w:b/>
                <w:bCs/>
                <w:color w:val="FFFFFF" w:themeColor="background1"/>
                <w:szCs w:val="20"/>
                <w:lang w:val="es-CL" w:eastAsia="es-CL"/>
              </w:rPr>
              <w:t>MOISTURE</w:t>
            </w:r>
          </w:p>
        </w:tc>
        <w:tc>
          <w:tcPr>
            <w:tcW w:w="1754" w:type="dxa"/>
            <w:shd w:val="clear" w:color="auto" w:fill="004CAB"/>
            <w:noWrap/>
            <w:vAlign w:val="bottom"/>
          </w:tcPr>
          <w:p w14:paraId="30331A55" w14:textId="77777777" w:rsidR="00501F7C" w:rsidRDefault="00000000">
            <w:pPr>
              <w:autoSpaceDE/>
              <w:autoSpaceDN/>
              <w:jc w:val="center"/>
              <w:rPr>
                <w:rFonts w:ascii="Arial" w:hAnsi="Arial" w:cs="Arial"/>
                <w:b/>
                <w:bCs/>
                <w:color w:val="FFFFFF" w:themeColor="background1"/>
                <w:szCs w:val="20"/>
                <w:lang w:val="es-CL" w:eastAsia="es-CL"/>
              </w:rPr>
            </w:pPr>
            <w:r>
              <w:rPr>
                <w:rFonts w:ascii="Arial" w:hAnsi="Arial" w:cs="Arial"/>
                <w:b/>
                <w:bCs/>
                <w:color w:val="FFFFFF" w:themeColor="background1"/>
                <w:szCs w:val="20"/>
                <w:lang w:val="es-CL" w:eastAsia="es-CL"/>
              </w:rPr>
              <w:t>SHORESCALE</w:t>
            </w:r>
          </w:p>
        </w:tc>
        <w:tc>
          <w:tcPr>
            <w:tcW w:w="1561" w:type="dxa"/>
            <w:vMerge/>
            <w:shd w:val="clear" w:color="auto" w:fill="004CAB"/>
            <w:noWrap/>
            <w:vAlign w:val="bottom"/>
          </w:tcPr>
          <w:p w14:paraId="33860E30" w14:textId="77777777" w:rsidR="00501F7C" w:rsidRDefault="00501F7C">
            <w:pPr>
              <w:autoSpaceDE/>
              <w:autoSpaceDN/>
              <w:jc w:val="center"/>
              <w:rPr>
                <w:rFonts w:ascii="Arial" w:hAnsi="Arial" w:cs="Arial"/>
                <w:b/>
                <w:bCs/>
                <w:color w:val="FFFFFF" w:themeColor="background1"/>
                <w:szCs w:val="20"/>
                <w:lang w:val="es-CL" w:eastAsia="es-CL"/>
              </w:rPr>
            </w:pPr>
          </w:p>
        </w:tc>
        <w:tc>
          <w:tcPr>
            <w:tcW w:w="1615" w:type="dxa"/>
            <w:vMerge/>
            <w:shd w:val="clear" w:color="auto" w:fill="004CAB"/>
            <w:noWrap/>
            <w:vAlign w:val="bottom"/>
          </w:tcPr>
          <w:p w14:paraId="38DB2313" w14:textId="77777777" w:rsidR="00501F7C" w:rsidRDefault="00501F7C">
            <w:pPr>
              <w:autoSpaceDE/>
              <w:autoSpaceDN/>
              <w:jc w:val="center"/>
              <w:rPr>
                <w:rFonts w:ascii="Arial" w:hAnsi="Arial" w:cs="Arial"/>
                <w:b/>
                <w:bCs/>
                <w:color w:val="FFFFFF" w:themeColor="background1"/>
                <w:szCs w:val="20"/>
                <w:lang w:val="es-CL" w:eastAsia="es-CL"/>
              </w:rPr>
            </w:pPr>
          </w:p>
        </w:tc>
      </w:tr>
      <w:tr w:rsidR="00501F7C" w14:paraId="0753253A" w14:textId="77777777">
        <w:trPr>
          <w:trHeight w:hRule="exact" w:val="284"/>
          <w:tblCellSpacing w:w="20" w:type="dxa"/>
          <w:jc w:val="center"/>
        </w:trPr>
        <w:tc>
          <w:tcPr>
            <w:tcW w:w="1353" w:type="dxa"/>
            <w:shd w:val="clear" w:color="000000" w:fill="FFFFFF"/>
            <w:noWrap/>
            <w:vAlign w:val="bottom"/>
          </w:tcPr>
          <w:p w14:paraId="4F0605FF" w14:textId="77777777" w:rsidR="00501F7C" w:rsidRDefault="00000000">
            <w:pPr>
              <w:jc w:val="center"/>
              <w:rPr>
                <w:rFonts w:ascii="Arial" w:hAnsi="Arial" w:cs="Arial"/>
                <w:szCs w:val="20"/>
              </w:rPr>
            </w:pPr>
            <w:r>
              <w:rPr>
                <w:rFonts w:ascii="Arial" w:hAnsi="Arial" w:cs="Arial"/>
                <w:szCs w:val="20"/>
              </w:rPr>
              <w:t xml:space="preserve">1 </w:t>
            </w:r>
          </w:p>
        </w:tc>
        <w:tc>
          <w:tcPr>
            <w:tcW w:w="1346" w:type="dxa"/>
            <w:shd w:val="clear" w:color="000000" w:fill="FFFFFF"/>
            <w:noWrap/>
          </w:tcPr>
          <w:p w14:paraId="3520DEDB" w14:textId="77777777" w:rsidR="00501F7C" w:rsidRDefault="00000000">
            <w:pPr>
              <w:jc w:val="center"/>
              <w:rPr>
                <w:rFonts w:ascii="Arial" w:hAnsi="Arial" w:cs="Arial"/>
                <w:szCs w:val="20"/>
              </w:rPr>
            </w:pPr>
            <w:r>
              <w:rPr>
                <w:rFonts w:ascii="Arial" w:hAnsi="Arial" w:cs="Arial"/>
                <w:szCs w:val="20"/>
              </w:rPr>
              <w:t>2</w:t>
            </w:r>
          </w:p>
        </w:tc>
        <w:tc>
          <w:tcPr>
            <w:tcW w:w="1337" w:type="dxa"/>
            <w:shd w:val="clear" w:color="000000" w:fill="FFFFFF"/>
            <w:noWrap/>
            <w:vAlign w:val="bottom"/>
          </w:tcPr>
          <w:p w14:paraId="49123B85" w14:textId="77777777" w:rsidR="00501F7C" w:rsidRDefault="00000000">
            <w:pPr>
              <w:wordWrap/>
              <w:jc w:val="center"/>
              <w:rPr>
                <w:rFonts w:ascii="Arial" w:hAnsi="Arial" w:cs="Arial"/>
                <w:szCs w:val="20"/>
              </w:rPr>
            </w:pPr>
            <w:r>
              <w:rPr>
                <w:rFonts w:ascii="Arial" w:hAnsi="Arial" w:cs="Arial"/>
                <w:szCs w:val="20"/>
              </w:rPr>
              <w:t>8,77</w:t>
            </w:r>
          </w:p>
        </w:tc>
        <w:tc>
          <w:tcPr>
            <w:tcW w:w="1754" w:type="dxa"/>
            <w:shd w:val="clear" w:color="000000" w:fill="FFFFFF"/>
            <w:noWrap/>
            <w:vAlign w:val="bottom"/>
          </w:tcPr>
          <w:p w14:paraId="5B822D7D" w14:textId="77777777" w:rsidR="00501F7C" w:rsidRDefault="00000000">
            <w:pPr>
              <w:jc w:val="center"/>
              <w:rPr>
                <w:rFonts w:ascii="Arial" w:hAnsi="Arial" w:cs="Arial"/>
                <w:szCs w:val="20"/>
              </w:rPr>
            </w:pPr>
            <w:r>
              <w:rPr>
                <w:rFonts w:ascii="Arial" w:hAnsi="Arial" w:cs="Arial"/>
                <w:szCs w:val="20"/>
              </w:rPr>
              <w:t>11801,60</w:t>
            </w:r>
            <w:r>
              <w:rPr>
                <w:rFonts w:ascii="Arial" w:hAnsi="Arial" w:cs="Arial"/>
                <w:szCs w:val="20"/>
                <w:lang w:val="es-CL"/>
              </w:rPr>
              <w:t>0</w:t>
            </w:r>
          </w:p>
        </w:tc>
        <w:tc>
          <w:tcPr>
            <w:tcW w:w="1561" w:type="dxa"/>
            <w:shd w:val="clear" w:color="000000" w:fill="FFFFFF"/>
            <w:noWrap/>
            <w:vAlign w:val="bottom"/>
          </w:tcPr>
          <w:p w14:paraId="2C17FBE3" w14:textId="77777777" w:rsidR="00501F7C" w:rsidRDefault="00000000">
            <w:pPr>
              <w:jc w:val="center"/>
              <w:rPr>
                <w:rFonts w:ascii="Arial" w:hAnsi="Arial" w:cs="Arial"/>
                <w:szCs w:val="20"/>
              </w:rPr>
            </w:pPr>
            <w:r>
              <w:rPr>
                <w:rFonts w:ascii="Arial" w:hAnsi="Arial" w:cs="Arial"/>
                <w:szCs w:val="20"/>
              </w:rPr>
              <w:t>500,000</w:t>
            </w:r>
          </w:p>
        </w:tc>
        <w:tc>
          <w:tcPr>
            <w:tcW w:w="1615" w:type="dxa"/>
            <w:shd w:val="clear" w:color="000000" w:fill="FFFFFF"/>
            <w:noWrap/>
            <w:vAlign w:val="bottom"/>
          </w:tcPr>
          <w:p w14:paraId="2F270763" w14:textId="77777777" w:rsidR="00501F7C" w:rsidRDefault="00000000">
            <w:pPr>
              <w:jc w:val="center"/>
              <w:rPr>
                <w:rFonts w:ascii="Arial" w:hAnsi="Arial" w:cs="Arial"/>
                <w:szCs w:val="20"/>
              </w:rPr>
            </w:pPr>
            <w:r>
              <w:rPr>
                <w:rFonts w:ascii="Arial" w:hAnsi="Arial" w:cs="Arial"/>
                <w:szCs w:val="20"/>
              </w:rPr>
              <w:t xml:space="preserve">456,150 </w:t>
            </w:r>
          </w:p>
        </w:tc>
      </w:tr>
      <w:tr w:rsidR="00501F7C" w14:paraId="16470874" w14:textId="77777777">
        <w:trPr>
          <w:trHeight w:hRule="exact" w:val="284"/>
          <w:tblCellSpacing w:w="20" w:type="dxa"/>
          <w:jc w:val="center"/>
        </w:trPr>
        <w:tc>
          <w:tcPr>
            <w:tcW w:w="1353" w:type="dxa"/>
            <w:shd w:val="clear" w:color="000000" w:fill="FFFFFF"/>
            <w:noWrap/>
            <w:vAlign w:val="bottom"/>
          </w:tcPr>
          <w:p w14:paraId="1BC7E7C2" w14:textId="77777777" w:rsidR="00501F7C" w:rsidRDefault="00000000">
            <w:pPr>
              <w:jc w:val="center"/>
              <w:rPr>
                <w:rFonts w:ascii="Arial" w:hAnsi="Arial" w:cs="Arial"/>
                <w:szCs w:val="20"/>
              </w:rPr>
            </w:pPr>
            <w:r>
              <w:rPr>
                <w:rFonts w:ascii="Arial" w:hAnsi="Arial" w:cs="Arial"/>
                <w:szCs w:val="20"/>
              </w:rPr>
              <w:t xml:space="preserve">2 </w:t>
            </w:r>
          </w:p>
        </w:tc>
        <w:tc>
          <w:tcPr>
            <w:tcW w:w="1346" w:type="dxa"/>
            <w:shd w:val="clear" w:color="000000" w:fill="FFFFFF"/>
            <w:noWrap/>
          </w:tcPr>
          <w:p w14:paraId="5F12AE1A" w14:textId="77777777" w:rsidR="00501F7C" w:rsidRDefault="00000000">
            <w:pPr>
              <w:jc w:val="center"/>
              <w:rPr>
                <w:rFonts w:ascii="Arial" w:hAnsi="Arial" w:cs="Arial"/>
                <w:szCs w:val="20"/>
              </w:rPr>
            </w:pPr>
            <w:r>
              <w:rPr>
                <w:rFonts w:ascii="Arial" w:hAnsi="Arial" w:cs="Arial"/>
                <w:szCs w:val="20"/>
              </w:rPr>
              <w:t>2</w:t>
            </w:r>
          </w:p>
        </w:tc>
        <w:tc>
          <w:tcPr>
            <w:tcW w:w="1337" w:type="dxa"/>
            <w:shd w:val="clear" w:color="000000" w:fill="FFFFFF"/>
            <w:noWrap/>
            <w:vAlign w:val="bottom"/>
          </w:tcPr>
          <w:p w14:paraId="6AAE1739" w14:textId="77777777" w:rsidR="00501F7C" w:rsidRDefault="00000000">
            <w:pPr>
              <w:wordWrap/>
              <w:jc w:val="center"/>
              <w:rPr>
                <w:rFonts w:ascii="Arial" w:hAnsi="Arial" w:cs="Arial"/>
                <w:szCs w:val="20"/>
              </w:rPr>
            </w:pPr>
            <w:r>
              <w:rPr>
                <w:rFonts w:ascii="Arial" w:hAnsi="Arial" w:cs="Arial"/>
                <w:szCs w:val="20"/>
              </w:rPr>
              <w:t>8,81</w:t>
            </w:r>
          </w:p>
        </w:tc>
        <w:tc>
          <w:tcPr>
            <w:tcW w:w="1754" w:type="dxa"/>
            <w:shd w:val="clear" w:color="000000" w:fill="FFFFFF"/>
            <w:noWrap/>
            <w:vAlign w:val="bottom"/>
          </w:tcPr>
          <w:p w14:paraId="33BDE89C" w14:textId="77777777" w:rsidR="00501F7C" w:rsidRDefault="00000000">
            <w:pPr>
              <w:jc w:val="center"/>
              <w:rPr>
                <w:rFonts w:ascii="Arial" w:hAnsi="Arial" w:cs="Arial"/>
                <w:szCs w:val="20"/>
              </w:rPr>
            </w:pPr>
            <w:r>
              <w:rPr>
                <w:rFonts w:ascii="Arial" w:hAnsi="Arial" w:cs="Arial"/>
                <w:szCs w:val="20"/>
              </w:rPr>
              <w:t>11801,60</w:t>
            </w:r>
            <w:r>
              <w:rPr>
                <w:rFonts w:ascii="Arial" w:hAnsi="Arial" w:cs="Arial"/>
                <w:szCs w:val="20"/>
                <w:lang w:val="es-CL"/>
              </w:rPr>
              <w:t>0</w:t>
            </w:r>
          </w:p>
        </w:tc>
        <w:tc>
          <w:tcPr>
            <w:tcW w:w="1561" w:type="dxa"/>
            <w:shd w:val="clear" w:color="000000" w:fill="FFFFFF"/>
            <w:noWrap/>
            <w:vAlign w:val="bottom"/>
          </w:tcPr>
          <w:p w14:paraId="179168AA" w14:textId="77777777" w:rsidR="00501F7C" w:rsidRDefault="00000000">
            <w:pPr>
              <w:jc w:val="center"/>
              <w:rPr>
                <w:rFonts w:ascii="Arial" w:hAnsi="Arial" w:cs="Arial"/>
                <w:szCs w:val="20"/>
              </w:rPr>
            </w:pPr>
            <w:r>
              <w:rPr>
                <w:rFonts w:ascii="Arial" w:hAnsi="Arial" w:cs="Arial"/>
                <w:szCs w:val="20"/>
              </w:rPr>
              <w:t xml:space="preserve">500,000 </w:t>
            </w:r>
          </w:p>
        </w:tc>
        <w:tc>
          <w:tcPr>
            <w:tcW w:w="1615" w:type="dxa"/>
            <w:shd w:val="clear" w:color="000000" w:fill="FFFFFF"/>
            <w:noWrap/>
            <w:vAlign w:val="bottom"/>
          </w:tcPr>
          <w:p w14:paraId="4068F9E1" w14:textId="77777777" w:rsidR="00501F7C" w:rsidRDefault="00000000">
            <w:pPr>
              <w:jc w:val="center"/>
              <w:rPr>
                <w:rFonts w:ascii="Arial" w:hAnsi="Arial" w:cs="Arial"/>
                <w:szCs w:val="20"/>
              </w:rPr>
            </w:pPr>
            <w:r>
              <w:rPr>
                <w:rFonts w:ascii="Arial" w:hAnsi="Arial" w:cs="Arial"/>
                <w:szCs w:val="20"/>
              </w:rPr>
              <w:t>455,950</w:t>
            </w:r>
          </w:p>
        </w:tc>
      </w:tr>
      <w:tr w:rsidR="00501F7C" w14:paraId="6B53469F" w14:textId="77777777">
        <w:trPr>
          <w:trHeight w:hRule="exact" w:val="284"/>
          <w:tblCellSpacing w:w="20" w:type="dxa"/>
          <w:jc w:val="center"/>
        </w:trPr>
        <w:tc>
          <w:tcPr>
            <w:tcW w:w="1353" w:type="dxa"/>
            <w:shd w:val="clear" w:color="000000" w:fill="FFFFFF"/>
            <w:noWrap/>
            <w:vAlign w:val="bottom"/>
          </w:tcPr>
          <w:p w14:paraId="3E1C0A34" w14:textId="77777777" w:rsidR="00501F7C" w:rsidRDefault="00000000">
            <w:pPr>
              <w:jc w:val="center"/>
              <w:rPr>
                <w:rFonts w:ascii="Arial" w:hAnsi="Arial" w:cs="Arial"/>
                <w:szCs w:val="20"/>
              </w:rPr>
            </w:pPr>
            <w:r>
              <w:rPr>
                <w:rFonts w:ascii="Arial" w:hAnsi="Arial" w:cs="Arial"/>
                <w:szCs w:val="20"/>
              </w:rPr>
              <w:t xml:space="preserve">3 </w:t>
            </w:r>
          </w:p>
        </w:tc>
        <w:tc>
          <w:tcPr>
            <w:tcW w:w="1346" w:type="dxa"/>
            <w:shd w:val="clear" w:color="000000" w:fill="FFFFFF"/>
            <w:noWrap/>
          </w:tcPr>
          <w:p w14:paraId="54C05258" w14:textId="77777777" w:rsidR="00501F7C" w:rsidRDefault="00000000">
            <w:pPr>
              <w:jc w:val="center"/>
              <w:rPr>
                <w:rFonts w:ascii="Arial" w:hAnsi="Arial" w:cs="Arial"/>
                <w:szCs w:val="20"/>
              </w:rPr>
            </w:pPr>
            <w:r>
              <w:rPr>
                <w:rFonts w:ascii="Arial" w:hAnsi="Arial" w:cs="Arial"/>
                <w:szCs w:val="20"/>
              </w:rPr>
              <w:t>2</w:t>
            </w:r>
          </w:p>
        </w:tc>
        <w:tc>
          <w:tcPr>
            <w:tcW w:w="1337" w:type="dxa"/>
            <w:shd w:val="clear" w:color="000000" w:fill="FFFFFF"/>
            <w:noWrap/>
            <w:vAlign w:val="bottom"/>
          </w:tcPr>
          <w:p w14:paraId="7123D18F" w14:textId="77777777" w:rsidR="00501F7C" w:rsidRDefault="00000000">
            <w:pPr>
              <w:wordWrap/>
              <w:jc w:val="center"/>
              <w:rPr>
                <w:rFonts w:ascii="Arial" w:hAnsi="Arial" w:cs="Arial"/>
                <w:szCs w:val="20"/>
              </w:rPr>
            </w:pPr>
            <w:r>
              <w:rPr>
                <w:rFonts w:ascii="Arial" w:hAnsi="Arial" w:cs="Arial"/>
                <w:szCs w:val="20"/>
              </w:rPr>
              <w:t>9,00</w:t>
            </w:r>
          </w:p>
        </w:tc>
        <w:tc>
          <w:tcPr>
            <w:tcW w:w="1754" w:type="dxa"/>
            <w:shd w:val="clear" w:color="000000" w:fill="FFFFFF"/>
            <w:noWrap/>
            <w:vAlign w:val="bottom"/>
          </w:tcPr>
          <w:p w14:paraId="062B41C1" w14:textId="77777777" w:rsidR="00501F7C" w:rsidRDefault="00000000">
            <w:pPr>
              <w:jc w:val="center"/>
              <w:rPr>
                <w:rFonts w:ascii="Arial" w:hAnsi="Arial" w:cs="Arial"/>
                <w:szCs w:val="20"/>
              </w:rPr>
            </w:pPr>
            <w:r>
              <w:rPr>
                <w:rFonts w:ascii="Arial" w:hAnsi="Arial" w:cs="Arial"/>
                <w:szCs w:val="20"/>
              </w:rPr>
              <w:t>11801,60</w:t>
            </w:r>
            <w:r>
              <w:rPr>
                <w:rFonts w:ascii="Arial" w:hAnsi="Arial" w:cs="Arial"/>
                <w:szCs w:val="20"/>
                <w:lang w:val="es-CL"/>
              </w:rPr>
              <w:t>0</w:t>
            </w:r>
          </w:p>
        </w:tc>
        <w:tc>
          <w:tcPr>
            <w:tcW w:w="1561" w:type="dxa"/>
            <w:shd w:val="clear" w:color="000000" w:fill="FFFFFF"/>
            <w:noWrap/>
          </w:tcPr>
          <w:p w14:paraId="448644AE" w14:textId="77777777" w:rsidR="00501F7C" w:rsidRDefault="00000000">
            <w:pPr>
              <w:jc w:val="center"/>
              <w:rPr>
                <w:rFonts w:ascii="Arial" w:hAnsi="Arial" w:cs="Arial"/>
                <w:szCs w:val="20"/>
              </w:rPr>
            </w:pPr>
            <w:r>
              <w:rPr>
                <w:rFonts w:ascii="Arial" w:hAnsi="Arial" w:cs="Arial"/>
                <w:szCs w:val="20"/>
              </w:rPr>
              <w:t xml:space="preserve">500,000 </w:t>
            </w:r>
          </w:p>
        </w:tc>
        <w:tc>
          <w:tcPr>
            <w:tcW w:w="1615" w:type="dxa"/>
            <w:shd w:val="clear" w:color="000000" w:fill="FFFFFF"/>
            <w:noWrap/>
            <w:vAlign w:val="bottom"/>
          </w:tcPr>
          <w:p w14:paraId="6E05B08F" w14:textId="77777777" w:rsidR="00501F7C" w:rsidRDefault="00000000">
            <w:pPr>
              <w:jc w:val="center"/>
              <w:rPr>
                <w:rFonts w:ascii="Arial" w:hAnsi="Arial" w:cs="Arial"/>
                <w:szCs w:val="20"/>
              </w:rPr>
            </w:pPr>
            <w:r>
              <w:rPr>
                <w:rFonts w:ascii="Arial" w:hAnsi="Arial" w:cs="Arial"/>
                <w:szCs w:val="20"/>
              </w:rPr>
              <w:t>455,000</w:t>
            </w:r>
          </w:p>
        </w:tc>
      </w:tr>
      <w:tr w:rsidR="00501F7C" w14:paraId="6D36B02E" w14:textId="77777777">
        <w:trPr>
          <w:trHeight w:hRule="exact" w:val="284"/>
          <w:tblCellSpacing w:w="20" w:type="dxa"/>
          <w:jc w:val="center"/>
        </w:trPr>
        <w:tc>
          <w:tcPr>
            <w:tcW w:w="1353" w:type="dxa"/>
            <w:shd w:val="clear" w:color="000000" w:fill="FFFFFF"/>
            <w:noWrap/>
            <w:vAlign w:val="bottom"/>
          </w:tcPr>
          <w:p w14:paraId="74C93885" w14:textId="77777777" w:rsidR="00501F7C" w:rsidRDefault="00000000">
            <w:pPr>
              <w:jc w:val="center"/>
              <w:rPr>
                <w:rFonts w:ascii="Arial" w:hAnsi="Arial" w:cs="Arial"/>
                <w:szCs w:val="20"/>
              </w:rPr>
            </w:pPr>
            <w:r>
              <w:rPr>
                <w:rFonts w:ascii="Arial" w:hAnsi="Arial" w:cs="Arial"/>
                <w:szCs w:val="20"/>
              </w:rPr>
              <w:t xml:space="preserve">4 </w:t>
            </w:r>
          </w:p>
        </w:tc>
        <w:tc>
          <w:tcPr>
            <w:tcW w:w="1346" w:type="dxa"/>
            <w:shd w:val="clear" w:color="000000" w:fill="FFFFFF"/>
            <w:noWrap/>
          </w:tcPr>
          <w:p w14:paraId="668A42C5" w14:textId="77777777" w:rsidR="00501F7C" w:rsidRDefault="00000000">
            <w:pPr>
              <w:jc w:val="center"/>
              <w:rPr>
                <w:rFonts w:ascii="Arial" w:hAnsi="Arial" w:cs="Arial"/>
                <w:szCs w:val="20"/>
              </w:rPr>
            </w:pPr>
            <w:r>
              <w:rPr>
                <w:rFonts w:ascii="Arial" w:hAnsi="Arial" w:cs="Arial"/>
                <w:szCs w:val="20"/>
              </w:rPr>
              <w:t>2</w:t>
            </w:r>
          </w:p>
        </w:tc>
        <w:tc>
          <w:tcPr>
            <w:tcW w:w="1337" w:type="dxa"/>
            <w:shd w:val="clear" w:color="000000" w:fill="FFFFFF"/>
            <w:noWrap/>
            <w:vAlign w:val="bottom"/>
          </w:tcPr>
          <w:p w14:paraId="61307487" w14:textId="77777777" w:rsidR="00501F7C" w:rsidRDefault="00000000">
            <w:pPr>
              <w:wordWrap/>
              <w:jc w:val="center"/>
              <w:rPr>
                <w:rFonts w:ascii="Arial" w:hAnsi="Arial" w:cs="Arial"/>
                <w:szCs w:val="20"/>
              </w:rPr>
            </w:pPr>
            <w:r>
              <w:rPr>
                <w:rFonts w:ascii="Arial" w:hAnsi="Arial" w:cs="Arial"/>
                <w:szCs w:val="20"/>
              </w:rPr>
              <w:t>9,11</w:t>
            </w:r>
          </w:p>
        </w:tc>
        <w:tc>
          <w:tcPr>
            <w:tcW w:w="1754" w:type="dxa"/>
            <w:shd w:val="clear" w:color="000000" w:fill="FFFFFF"/>
            <w:noWrap/>
            <w:vAlign w:val="bottom"/>
          </w:tcPr>
          <w:p w14:paraId="1AF34DA4" w14:textId="77777777" w:rsidR="00501F7C" w:rsidRDefault="00000000">
            <w:pPr>
              <w:jc w:val="center"/>
              <w:rPr>
                <w:rFonts w:ascii="Arial" w:hAnsi="Arial" w:cs="Arial"/>
                <w:szCs w:val="20"/>
              </w:rPr>
            </w:pPr>
            <w:r>
              <w:rPr>
                <w:rFonts w:ascii="Arial" w:hAnsi="Arial" w:cs="Arial"/>
                <w:szCs w:val="20"/>
              </w:rPr>
              <w:t>11801,60</w:t>
            </w:r>
            <w:r>
              <w:rPr>
                <w:rFonts w:ascii="Arial" w:hAnsi="Arial" w:cs="Arial"/>
                <w:szCs w:val="20"/>
                <w:lang w:val="es-CL"/>
              </w:rPr>
              <w:t>0</w:t>
            </w:r>
          </w:p>
        </w:tc>
        <w:tc>
          <w:tcPr>
            <w:tcW w:w="1561" w:type="dxa"/>
            <w:shd w:val="clear" w:color="000000" w:fill="FFFFFF"/>
            <w:noWrap/>
          </w:tcPr>
          <w:p w14:paraId="02F643F4" w14:textId="77777777" w:rsidR="00501F7C" w:rsidRDefault="00000000">
            <w:pPr>
              <w:jc w:val="center"/>
              <w:rPr>
                <w:rFonts w:ascii="Arial" w:hAnsi="Arial" w:cs="Arial"/>
                <w:szCs w:val="20"/>
              </w:rPr>
            </w:pPr>
            <w:r>
              <w:rPr>
                <w:rFonts w:ascii="Arial" w:hAnsi="Arial" w:cs="Arial"/>
                <w:szCs w:val="20"/>
              </w:rPr>
              <w:t xml:space="preserve">500,000 </w:t>
            </w:r>
          </w:p>
        </w:tc>
        <w:tc>
          <w:tcPr>
            <w:tcW w:w="1615" w:type="dxa"/>
            <w:shd w:val="clear" w:color="000000" w:fill="FFFFFF"/>
            <w:noWrap/>
            <w:vAlign w:val="bottom"/>
          </w:tcPr>
          <w:p w14:paraId="3C99A409" w14:textId="77777777" w:rsidR="00501F7C" w:rsidRDefault="00000000">
            <w:pPr>
              <w:jc w:val="center"/>
              <w:rPr>
                <w:rFonts w:ascii="Arial" w:hAnsi="Arial" w:cs="Arial"/>
                <w:szCs w:val="20"/>
              </w:rPr>
            </w:pPr>
            <w:r>
              <w:rPr>
                <w:rFonts w:ascii="Arial" w:hAnsi="Arial" w:cs="Arial"/>
                <w:szCs w:val="20"/>
              </w:rPr>
              <w:t>454,450</w:t>
            </w:r>
          </w:p>
        </w:tc>
      </w:tr>
      <w:tr w:rsidR="00501F7C" w14:paraId="58B29073" w14:textId="77777777">
        <w:trPr>
          <w:trHeight w:hRule="exact" w:val="284"/>
          <w:tblCellSpacing w:w="20" w:type="dxa"/>
          <w:jc w:val="center"/>
        </w:trPr>
        <w:tc>
          <w:tcPr>
            <w:tcW w:w="1353" w:type="dxa"/>
            <w:shd w:val="clear" w:color="000000" w:fill="FFFFFF"/>
            <w:noWrap/>
            <w:vAlign w:val="bottom"/>
          </w:tcPr>
          <w:p w14:paraId="6611CD6B" w14:textId="77777777" w:rsidR="00501F7C" w:rsidRDefault="00000000">
            <w:pPr>
              <w:jc w:val="center"/>
              <w:rPr>
                <w:rFonts w:ascii="Arial" w:hAnsi="Arial" w:cs="Arial"/>
                <w:szCs w:val="20"/>
              </w:rPr>
            </w:pPr>
            <w:r>
              <w:rPr>
                <w:rFonts w:ascii="Arial" w:hAnsi="Arial" w:cs="Arial"/>
                <w:szCs w:val="20"/>
              </w:rPr>
              <w:t xml:space="preserve">5 </w:t>
            </w:r>
          </w:p>
        </w:tc>
        <w:tc>
          <w:tcPr>
            <w:tcW w:w="1346" w:type="dxa"/>
            <w:shd w:val="clear" w:color="000000" w:fill="FFFFFF"/>
            <w:noWrap/>
          </w:tcPr>
          <w:p w14:paraId="540273B0" w14:textId="77777777" w:rsidR="00501F7C" w:rsidRDefault="00000000">
            <w:pPr>
              <w:jc w:val="center"/>
              <w:rPr>
                <w:rFonts w:ascii="Arial" w:hAnsi="Arial" w:cs="Arial"/>
                <w:szCs w:val="20"/>
              </w:rPr>
            </w:pPr>
            <w:r>
              <w:rPr>
                <w:rFonts w:ascii="Arial" w:hAnsi="Arial" w:cs="Arial"/>
                <w:szCs w:val="20"/>
              </w:rPr>
              <w:t>2</w:t>
            </w:r>
          </w:p>
        </w:tc>
        <w:tc>
          <w:tcPr>
            <w:tcW w:w="1337" w:type="dxa"/>
            <w:shd w:val="clear" w:color="000000" w:fill="FFFFFF"/>
            <w:noWrap/>
            <w:vAlign w:val="bottom"/>
          </w:tcPr>
          <w:p w14:paraId="7D1CFD67" w14:textId="77777777" w:rsidR="00501F7C" w:rsidRDefault="00000000">
            <w:pPr>
              <w:wordWrap/>
              <w:jc w:val="center"/>
              <w:rPr>
                <w:rFonts w:ascii="Arial" w:hAnsi="Arial" w:cs="Arial"/>
                <w:szCs w:val="20"/>
              </w:rPr>
            </w:pPr>
            <w:r>
              <w:rPr>
                <w:rFonts w:ascii="Arial" w:hAnsi="Arial" w:cs="Arial"/>
                <w:szCs w:val="20"/>
              </w:rPr>
              <w:t>9,27</w:t>
            </w:r>
          </w:p>
        </w:tc>
        <w:tc>
          <w:tcPr>
            <w:tcW w:w="1754" w:type="dxa"/>
            <w:shd w:val="clear" w:color="000000" w:fill="FFFFFF"/>
            <w:noWrap/>
            <w:vAlign w:val="bottom"/>
          </w:tcPr>
          <w:p w14:paraId="5C3249C8" w14:textId="77777777" w:rsidR="00501F7C" w:rsidRDefault="00000000">
            <w:pPr>
              <w:jc w:val="center"/>
              <w:rPr>
                <w:rFonts w:ascii="Arial" w:hAnsi="Arial" w:cs="Arial"/>
                <w:szCs w:val="20"/>
              </w:rPr>
            </w:pPr>
            <w:r>
              <w:rPr>
                <w:rFonts w:ascii="Arial" w:hAnsi="Arial" w:cs="Arial"/>
                <w:szCs w:val="20"/>
              </w:rPr>
              <w:t>11801,60</w:t>
            </w:r>
            <w:r>
              <w:rPr>
                <w:rFonts w:ascii="Arial" w:hAnsi="Arial" w:cs="Arial"/>
                <w:szCs w:val="20"/>
                <w:lang w:val="es-CL"/>
              </w:rPr>
              <w:t>0</w:t>
            </w:r>
          </w:p>
        </w:tc>
        <w:tc>
          <w:tcPr>
            <w:tcW w:w="1561" w:type="dxa"/>
            <w:shd w:val="clear" w:color="000000" w:fill="FFFFFF"/>
            <w:noWrap/>
          </w:tcPr>
          <w:p w14:paraId="1045771E" w14:textId="77777777" w:rsidR="00501F7C" w:rsidRDefault="00000000">
            <w:pPr>
              <w:jc w:val="center"/>
              <w:rPr>
                <w:rFonts w:ascii="Arial" w:hAnsi="Arial" w:cs="Arial"/>
                <w:szCs w:val="20"/>
              </w:rPr>
            </w:pPr>
            <w:r>
              <w:rPr>
                <w:rFonts w:ascii="Arial" w:hAnsi="Arial" w:cs="Arial"/>
                <w:szCs w:val="20"/>
              </w:rPr>
              <w:t xml:space="preserve">500,000 </w:t>
            </w:r>
          </w:p>
        </w:tc>
        <w:tc>
          <w:tcPr>
            <w:tcW w:w="1615" w:type="dxa"/>
            <w:shd w:val="clear" w:color="000000" w:fill="FFFFFF"/>
            <w:noWrap/>
            <w:vAlign w:val="bottom"/>
          </w:tcPr>
          <w:p w14:paraId="53F77E3B" w14:textId="77777777" w:rsidR="00501F7C" w:rsidRDefault="00000000">
            <w:pPr>
              <w:jc w:val="center"/>
              <w:rPr>
                <w:rFonts w:ascii="Arial" w:hAnsi="Arial" w:cs="Arial"/>
                <w:szCs w:val="20"/>
              </w:rPr>
            </w:pPr>
            <w:r>
              <w:rPr>
                <w:rFonts w:ascii="Arial" w:hAnsi="Arial" w:cs="Arial"/>
                <w:szCs w:val="20"/>
              </w:rPr>
              <w:t>453,650</w:t>
            </w:r>
          </w:p>
        </w:tc>
      </w:tr>
      <w:tr w:rsidR="00501F7C" w14:paraId="10F58650" w14:textId="77777777">
        <w:trPr>
          <w:trHeight w:hRule="exact" w:val="284"/>
          <w:tblCellSpacing w:w="20" w:type="dxa"/>
          <w:jc w:val="center"/>
        </w:trPr>
        <w:tc>
          <w:tcPr>
            <w:tcW w:w="1353" w:type="dxa"/>
            <w:shd w:val="clear" w:color="000000" w:fill="FFFFFF"/>
            <w:noWrap/>
            <w:vAlign w:val="bottom"/>
          </w:tcPr>
          <w:p w14:paraId="555C5EA6" w14:textId="77777777" w:rsidR="00501F7C" w:rsidRDefault="00000000">
            <w:pPr>
              <w:jc w:val="center"/>
              <w:rPr>
                <w:rFonts w:ascii="Arial" w:hAnsi="Arial" w:cs="Arial"/>
                <w:szCs w:val="20"/>
              </w:rPr>
            </w:pPr>
            <w:r>
              <w:rPr>
                <w:rFonts w:ascii="Arial" w:hAnsi="Arial" w:cs="Arial"/>
                <w:szCs w:val="20"/>
              </w:rPr>
              <w:t xml:space="preserve">6 </w:t>
            </w:r>
          </w:p>
        </w:tc>
        <w:tc>
          <w:tcPr>
            <w:tcW w:w="1346" w:type="dxa"/>
            <w:shd w:val="clear" w:color="000000" w:fill="FFFFFF"/>
            <w:noWrap/>
          </w:tcPr>
          <w:p w14:paraId="53A7DC19" w14:textId="77777777" w:rsidR="00501F7C" w:rsidRDefault="00000000">
            <w:pPr>
              <w:jc w:val="center"/>
              <w:rPr>
                <w:rFonts w:ascii="Arial" w:hAnsi="Arial" w:cs="Arial"/>
                <w:szCs w:val="20"/>
              </w:rPr>
            </w:pPr>
            <w:r>
              <w:rPr>
                <w:rFonts w:ascii="Arial" w:hAnsi="Arial" w:cs="Arial"/>
                <w:szCs w:val="20"/>
              </w:rPr>
              <w:t>2</w:t>
            </w:r>
          </w:p>
        </w:tc>
        <w:tc>
          <w:tcPr>
            <w:tcW w:w="1337" w:type="dxa"/>
            <w:shd w:val="clear" w:color="000000" w:fill="FFFFFF"/>
            <w:noWrap/>
            <w:vAlign w:val="bottom"/>
          </w:tcPr>
          <w:p w14:paraId="69B38418" w14:textId="77777777" w:rsidR="00501F7C" w:rsidRDefault="00000000">
            <w:pPr>
              <w:wordWrap/>
              <w:jc w:val="center"/>
              <w:rPr>
                <w:rFonts w:ascii="Arial" w:hAnsi="Arial" w:cs="Arial"/>
                <w:szCs w:val="20"/>
              </w:rPr>
            </w:pPr>
            <w:r>
              <w:rPr>
                <w:rFonts w:ascii="Arial" w:hAnsi="Arial" w:cs="Arial"/>
                <w:szCs w:val="20"/>
              </w:rPr>
              <w:t>9,55</w:t>
            </w:r>
          </w:p>
        </w:tc>
        <w:tc>
          <w:tcPr>
            <w:tcW w:w="1754" w:type="dxa"/>
            <w:shd w:val="clear" w:color="000000" w:fill="FFFFFF"/>
            <w:noWrap/>
            <w:vAlign w:val="bottom"/>
          </w:tcPr>
          <w:p w14:paraId="26DF84D5" w14:textId="77777777" w:rsidR="00501F7C" w:rsidRDefault="00000000">
            <w:pPr>
              <w:jc w:val="center"/>
              <w:rPr>
                <w:rFonts w:ascii="Arial" w:hAnsi="Arial" w:cs="Arial"/>
                <w:szCs w:val="20"/>
              </w:rPr>
            </w:pPr>
            <w:r>
              <w:rPr>
                <w:rFonts w:ascii="Arial" w:hAnsi="Arial" w:cs="Arial"/>
                <w:szCs w:val="20"/>
              </w:rPr>
              <w:t>11801,60</w:t>
            </w:r>
            <w:r>
              <w:rPr>
                <w:rFonts w:ascii="Arial" w:hAnsi="Arial" w:cs="Arial"/>
                <w:szCs w:val="20"/>
                <w:lang w:val="es-CL"/>
              </w:rPr>
              <w:t>0</w:t>
            </w:r>
          </w:p>
        </w:tc>
        <w:tc>
          <w:tcPr>
            <w:tcW w:w="1561" w:type="dxa"/>
            <w:shd w:val="clear" w:color="000000" w:fill="FFFFFF"/>
            <w:noWrap/>
          </w:tcPr>
          <w:p w14:paraId="67F7995F" w14:textId="77777777" w:rsidR="00501F7C" w:rsidRDefault="00000000">
            <w:pPr>
              <w:jc w:val="center"/>
              <w:rPr>
                <w:rFonts w:ascii="Arial" w:hAnsi="Arial" w:cs="Arial"/>
                <w:szCs w:val="20"/>
              </w:rPr>
            </w:pPr>
            <w:r>
              <w:rPr>
                <w:rFonts w:ascii="Arial" w:hAnsi="Arial" w:cs="Arial"/>
                <w:szCs w:val="20"/>
              </w:rPr>
              <w:t xml:space="preserve">500,000 </w:t>
            </w:r>
          </w:p>
        </w:tc>
        <w:tc>
          <w:tcPr>
            <w:tcW w:w="1615" w:type="dxa"/>
            <w:shd w:val="clear" w:color="000000" w:fill="FFFFFF"/>
            <w:noWrap/>
            <w:vAlign w:val="bottom"/>
          </w:tcPr>
          <w:p w14:paraId="20C3C1FB" w14:textId="77777777" w:rsidR="00501F7C" w:rsidRDefault="00000000">
            <w:pPr>
              <w:jc w:val="center"/>
              <w:rPr>
                <w:rFonts w:ascii="Arial" w:hAnsi="Arial" w:cs="Arial"/>
                <w:szCs w:val="20"/>
              </w:rPr>
            </w:pPr>
            <w:r>
              <w:rPr>
                <w:rFonts w:ascii="Arial" w:hAnsi="Arial" w:cs="Arial"/>
                <w:szCs w:val="20"/>
              </w:rPr>
              <w:t>452,250</w:t>
            </w:r>
          </w:p>
        </w:tc>
      </w:tr>
      <w:tr w:rsidR="00501F7C" w14:paraId="578E8EF8" w14:textId="77777777">
        <w:trPr>
          <w:trHeight w:hRule="exact" w:val="284"/>
          <w:tblCellSpacing w:w="20" w:type="dxa"/>
          <w:jc w:val="center"/>
        </w:trPr>
        <w:tc>
          <w:tcPr>
            <w:tcW w:w="1353" w:type="dxa"/>
            <w:shd w:val="clear" w:color="000000" w:fill="FFFFFF"/>
            <w:noWrap/>
            <w:vAlign w:val="bottom"/>
          </w:tcPr>
          <w:p w14:paraId="362E7385" w14:textId="77777777" w:rsidR="00501F7C" w:rsidRDefault="00000000">
            <w:pPr>
              <w:jc w:val="center"/>
              <w:rPr>
                <w:rFonts w:ascii="Arial" w:hAnsi="Arial" w:cs="Arial"/>
                <w:szCs w:val="20"/>
              </w:rPr>
            </w:pPr>
            <w:r>
              <w:rPr>
                <w:rFonts w:ascii="Arial" w:hAnsi="Arial" w:cs="Arial"/>
                <w:szCs w:val="20"/>
              </w:rPr>
              <w:t xml:space="preserve">7 </w:t>
            </w:r>
          </w:p>
        </w:tc>
        <w:tc>
          <w:tcPr>
            <w:tcW w:w="1346" w:type="dxa"/>
            <w:shd w:val="clear" w:color="000000" w:fill="FFFFFF"/>
            <w:noWrap/>
          </w:tcPr>
          <w:p w14:paraId="2F128198" w14:textId="77777777" w:rsidR="00501F7C" w:rsidRDefault="00000000">
            <w:pPr>
              <w:jc w:val="center"/>
              <w:rPr>
                <w:rFonts w:ascii="Arial" w:hAnsi="Arial" w:cs="Arial"/>
                <w:szCs w:val="20"/>
              </w:rPr>
            </w:pPr>
            <w:r>
              <w:rPr>
                <w:rFonts w:ascii="Arial" w:hAnsi="Arial" w:cs="Arial"/>
                <w:szCs w:val="20"/>
              </w:rPr>
              <w:t>2</w:t>
            </w:r>
          </w:p>
        </w:tc>
        <w:tc>
          <w:tcPr>
            <w:tcW w:w="1337" w:type="dxa"/>
            <w:shd w:val="clear" w:color="000000" w:fill="FFFFFF"/>
            <w:noWrap/>
            <w:vAlign w:val="bottom"/>
          </w:tcPr>
          <w:p w14:paraId="74027A9C" w14:textId="77777777" w:rsidR="00501F7C" w:rsidRDefault="00000000">
            <w:pPr>
              <w:wordWrap/>
              <w:jc w:val="center"/>
              <w:rPr>
                <w:rFonts w:ascii="Arial" w:hAnsi="Arial" w:cs="Arial"/>
                <w:szCs w:val="20"/>
              </w:rPr>
            </w:pPr>
            <w:r>
              <w:rPr>
                <w:rFonts w:ascii="Arial" w:hAnsi="Arial" w:cs="Arial"/>
                <w:szCs w:val="20"/>
              </w:rPr>
              <w:t>9,71</w:t>
            </w:r>
          </w:p>
        </w:tc>
        <w:tc>
          <w:tcPr>
            <w:tcW w:w="1754" w:type="dxa"/>
            <w:shd w:val="clear" w:color="000000" w:fill="FFFFFF"/>
            <w:noWrap/>
            <w:vAlign w:val="bottom"/>
          </w:tcPr>
          <w:p w14:paraId="1E269D13" w14:textId="77777777" w:rsidR="00501F7C" w:rsidRDefault="00000000">
            <w:pPr>
              <w:jc w:val="center"/>
              <w:rPr>
                <w:rFonts w:ascii="Arial" w:hAnsi="Arial" w:cs="Arial"/>
                <w:szCs w:val="20"/>
              </w:rPr>
            </w:pPr>
            <w:r>
              <w:rPr>
                <w:rFonts w:ascii="Arial" w:hAnsi="Arial" w:cs="Arial"/>
                <w:szCs w:val="20"/>
              </w:rPr>
              <w:t>11801,60</w:t>
            </w:r>
            <w:r>
              <w:rPr>
                <w:rFonts w:ascii="Arial" w:hAnsi="Arial" w:cs="Arial"/>
                <w:szCs w:val="20"/>
                <w:lang w:val="es-CL"/>
              </w:rPr>
              <w:t>0</w:t>
            </w:r>
          </w:p>
        </w:tc>
        <w:tc>
          <w:tcPr>
            <w:tcW w:w="1561" w:type="dxa"/>
            <w:shd w:val="clear" w:color="000000" w:fill="FFFFFF"/>
            <w:noWrap/>
          </w:tcPr>
          <w:p w14:paraId="4A6492AE" w14:textId="77777777" w:rsidR="00501F7C" w:rsidRDefault="00000000">
            <w:pPr>
              <w:jc w:val="center"/>
              <w:rPr>
                <w:rFonts w:ascii="Arial" w:hAnsi="Arial" w:cs="Arial"/>
                <w:szCs w:val="20"/>
              </w:rPr>
            </w:pPr>
            <w:r>
              <w:rPr>
                <w:rFonts w:ascii="Arial" w:hAnsi="Arial" w:cs="Arial"/>
                <w:szCs w:val="20"/>
              </w:rPr>
              <w:t xml:space="preserve">500,000 </w:t>
            </w:r>
          </w:p>
        </w:tc>
        <w:tc>
          <w:tcPr>
            <w:tcW w:w="1615" w:type="dxa"/>
            <w:shd w:val="clear" w:color="000000" w:fill="FFFFFF"/>
            <w:noWrap/>
            <w:vAlign w:val="bottom"/>
          </w:tcPr>
          <w:p w14:paraId="0F5C0092" w14:textId="77777777" w:rsidR="00501F7C" w:rsidRDefault="00000000">
            <w:pPr>
              <w:jc w:val="center"/>
              <w:rPr>
                <w:rFonts w:ascii="Arial" w:hAnsi="Arial" w:cs="Arial"/>
                <w:szCs w:val="20"/>
              </w:rPr>
            </w:pPr>
            <w:r>
              <w:rPr>
                <w:rFonts w:ascii="Arial" w:hAnsi="Arial" w:cs="Arial"/>
                <w:szCs w:val="20"/>
              </w:rPr>
              <w:t>451,450</w:t>
            </w:r>
          </w:p>
        </w:tc>
      </w:tr>
      <w:tr w:rsidR="00501F7C" w14:paraId="3BEF1BED" w14:textId="77777777">
        <w:trPr>
          <w:trHeight w:hRule="exact" w:val="284"/>
          <w:tblCellSpacing w:w="20" w:type="dxa"/>
          <w:jc w:val="center"/>
        </w:trPr>
        <w:tc>
          <w:tcPr>
            <w:tcW w:w="1353" w:type="dxa"/>
            <w:shd w:val="clear" w:color="000000" w:fill="FFFFFF"/>
            <w:noWrap/>
            <w:vAlign w:val="bottom"/>
          </w:tcPr>
          <w:p w14:paraId="130FA733" w14:textId="77777777" w:rsidR="00501F7C" w:rsidRDefault="00000000">
            <w:pPr>
              <w:jc w:val="center"/>
              <w:rPr>
                <w:rFonts w:ascii="Arial" w:hAnsi="Arial" w:cs="Arial"/>
                <w:szCs w:val="20"/>
              </w:rPr>
            </w:pPr>
            <w:r>
              <w:rPr>
                <w:rFonts w:ascii="Arial" w:hAnsi="Arial" w:cs="Arial"/>
                <w:szCs w:val="20"/>
              </w:rPr>
              <w:t xml:space="preserve">8 </w:t>
            </w:r>
          </w:p>
        </w:tc>
        <w:tc>
          <w:tcPr>
            <w:tcW w:w="1346" w:type="dxa"/>
            <w:shd w:val="clear" w:color="000000" w:fill="FFFFFF"/>
            <w:noWrap/>
          </w:tcPr>
          <w:p w14:paraId="5A8E009B" w14:textId="77777777" w:rsidR="00501F7C" w:rsidRDefault="00000000">
            <w:pPr>
              <w:jc w:val="center"/>
              <w:rPr>
                <w:rFonts w:ascii="Arial" w:hAnsi="Arial" w:cs="Arial"/>
                <w:szCs w:val="20"/>
              </w:rPr>
            </w:pPr>
            <w:r>
              <w:rPr>
                <w:rFonts w:ascii="Arial" w:hAnsi="Arial" w:cs="Arial"/>
                <w:szCs w:val="20"/>
              </w:rPr>
              <w:t>2</w:t>
            </w:r>
          </w:p>
        </w:tc>
        <w:tc>
          <w:tcPr>
            <w:tcW w:w="1337" w:type="dxa"/>
            <w:shd w:val="clear" w:color="000000" w:fill="FFFFFF"/>
            <w:noWrap/>
            <w:vAlign w:val="bottom"/>
          </w:tcPr>
          <w:p w14:paraId="14BA132D" w14:textId="77777777" w:rsidR="00501F7C" w:rsidRDefault="00000000">
            <w:pPr>
              <w:wordWrap/>
              <w:jc w:val="center"/>
              <w:rPr>
                <w:rFonts w:ascii="Arial" w:hAnsi="Arial" w:cs="Arial"/>
                <w:szCs w:val="20"/>
              </w:rPr>
            </w:pPr>
            <w:r>
              <w:rPr>
                <w:rFonts w:ascii="Arial" w:hAnsi="Arial" w:cs="Arial"/>
                <w:szCs w:val="20"/>
              </w:rPr>
              <w:t>8,98</w:t>
            </w:r>
          </w:p>
        </w:tc>
        <w:tc>
          <w:tcPr>
            <w:tcW w:w="1754" w:type="dxa"/>
            <w:shd w:val="clear" w:color="000000" w:fill="FFFFFF"/>
            <w:noWrap/>
            <w:vAlign w:val="bottom"/>
          </w:tcPr>
          <w:p w14:paraId="417E6928" w14:textId="77777777" w:rsidR="00501F7C" w:rsidRDefault="00000000">
            <w:pPr>
              <w:jc w:val="center"/>
              <w:rPr>
                <w:rFonts w:ascii="Arial" w:hAnsi="Arial" w:cs="Arial"/>
                <w:szCs w:val="20"/>
              </w:rPr>
            </w:pPr>
            <w:r>
              <w:rPr>
                <w:rFonts w:ascii="Arial" w:hAnsi="Arial" w:cs="Arial"/>
                <w:szCs w:val="20"/>
              </w:rPr>
              <w:t>11801,60</w:t>
            </w:r>
            <w:r>
              <w:rPr>
                <w:rFonts w:ascii="Arial" w:hAnsi="Arial" w:cs="Arial"/>
                <w:szCs w:val="20"/>
                <w:lang w:val="es-CL"/>
              </w:rPr>
              <w:t>0</w:t>
            </w:r>
          </w:p>
        </w:tc>
        <w:tc>
          <w:tcPr>
            <w:tcW w:w="1561" w:type="dxa"/>
            <w:shd w:val="clear" w:color="000000" w:fill="FFFFFF"/>
            <w:noWrap/>
          </w:tcPr>
          <w:p w14:paraId="29950C22" w14:textId="77777777" w:rsidR="00501F7C" w:rsidRDefault="00000000">
            <w:pPr>
              <w:jc w:val="center"/>
              <w:rPr>
                <w:rFonts w:ascii="Arial" w:hAnsi="Arial" w:cs="Arial"/>
                <w:szCs w:val="20"/>
              </w:rPr>
            </w:pPr>
            <w:r>
              <w:rPr>
                <w:rFonts w:ascii="Arial" w:hAnsi="Arial" w:cs="Arial"/>
                <w:szCs w:val="20"/>
              </w:rPr>
              <w:t xml:space="preserve">500,000 </w:t>
            </w:r>
          </w:p>
        </w:tc>
        <w:tc>
          <w:tcPr>
            <w:tcW w:w="1615" w:type="dxa"/>
            <w:shd w:val="clear" w:color="000000" w:fill="FFFFFF"/>
            <w:noWrap/>
            <w:vAlign w:val="bottom"/>
          </w:tcPr>
          <w:p w14:paraId="55FF3DB5" w14:textId="77777777" w:rsidR="00501F7C" w:rsidRDefault="00000000">
            <w:pPr>
              <w:jc w:val="center"/>
              <w:rPr>
                <w:rFonts w:ascii="Arial" w:hAnsi="Arial" w:cs="Arial"/>
                <w:szCs w:val="20"/>
              </w:rPr>
            </w:pPr>
            <w:r>
              <w:rPr>
                <w:rFonts w:ascii="Arial" w:hAnsi="Arial" w:cs="Arial"/>
                <w:szCs w:val="20"/>
              </w:rPr>
              <w:t>455,100</w:t>
            </w:r>
          </w:p>
        </w:tc>
      </w:tr>
      <w:tr w:rsidR="00501F7C" w14:paraId="1BC7CDB9" w14:textId="77777777">
        <w:trPr>
          <w:trHeight w:hRule="exact" w:val="284"/>
          <w:tblCellSpacing w:w="20" w:type="dxa"/>
          <w:jc w:val="center"/>
        </w:trPr>
        <w:tc>
          <w:tcPr>
            <w:tcW w:w="1353" w:type="dxa"/>
            <w:shd w:val="clear" w:color="000000" w:fill="FFFFFF"/>
            <w:noWrap/>
            <w:vAlign w:val="bottom"/>
          </w:tcPr>
          <w:p w14:paraId="5F0F1E66" w14:textId="77777777" w:rsidR="00501F7C" w:rsidRDefault="00000000">
            <w:pPr>
              <w:jc w:val="center"/>
              <w:rPr>
                <w:rFonts w:ascii="Arial" w:hAnsi="Arial" w:cs="Arial"/>
                <w:szCs w:val="20"/>
              </w:rPr>
            </w:pPr>
            <w:r>
              <w:rPr>
                <w:rFonts w:ascii="Arial" w:hAnsi="Arial" w:cs="Arial"/>
                <w:szCs w:val="20"/>
              </w:rPr>
              <w:t xml:space="preserve">9 </w:t>
            </w:r>
          </w:p>
        </w:tc>
        <w:tc>
          <w:tcPr>
            <w:tcW w:w="1346" w:type="dxa"/>
            <w:shd w:val="clear" w:color="000000" w:fill="FFFFFF"/>
            <w:noWrap/>
          </w:tcPr>
          <w:p w14:paraId="620E1DF2" w14:textId="77777777" w:rsidR="00501F7C" w:rsidRDefault="00000000">
            <w:pPr>
              <w:jc w:val="center"/>
              <w:rPr>
                <w:rFonts w:ascii="Arial" w:hAnsi="Arial" w:cs="Arial"/>
                <w:szCs w:val="20"/>
              </w:rPr>
            </w:pPr>
            <w:r>
              <w:rPr>
                <w:rFonts w:ascii="Arial" w:hAnsi="Arial" w:cs="Arial"/>
                <w:szCs w:val="20"/>
              </w:rPr>
              <w:t>2</w:t>
            </w:r>
          </w:p>
        </w:tc>
        <w:tc>
          <w:tcPr>
            <w:tcW w:w="1337" w:type="dxa"/>
            <w:shd w:val="clear" w:color="000000" w:fill="FFFFFF"/>
            <w:noWrap/>
            <w:vAlign w:val="bottom"/>
          </w:tcPr>
          <w:p w14:paraId="529FC686" w14:textId="77777777" w:rsidR="00501F7C" w:rsidRDefault="00000000">
            <w:pPr>
              <w:wordWrap/>
              <w:jc w:val="center"/>
              <w:rPr>
                <w:rFonts w:ascii="Arial" w:hAnsi="Arial" w:cs="Arial"/>
                <w:szCs w:val="20"/>
              </w:rPr>
            </w:pPr>
            <w:r>
              <w:rPr>
                <w:rFonts w:ascii="Arial" w:hAnsi="Arial" w:cs="Arial"/>
                <w:szCs w:val="20"/>
              </w:rPr>
              <w:t>8,93</w:t>
            </w:r>
          </w:p>
        </w:tc>
        <w:tc>
          <w:tcPr>
            <w:tcW w:w="1754" w:type="dxa"/>
            <w:shd w:val="clear" w:color="000000" w:fill="FFFFFF"/>
            <w:noWrap/>
            <w:vAlign w:val="bottom"/>
          </w:tcPr>
          <w:p w14:paraId="568FD4F3" w14:textId="77777777" w:rsidR="00501F7C" w:rsidRDefault="00000000">
            <w:pPr>
              <w:jc w:val="center"/>
              <w:rPr>
                <w:rFonts w:ascii="Arial" w:hAnsi="Arial" w:cs="Arial"/>
                <w:szCs w:val="20"/>
              </w:rPr>
            </w:pPr>
            <w:r>
              <w:rPr>
                <w:rFonts w:ascii="Arial" w:hAnsi="Arial" w:cs="Arial"/>
                <w:szCs w:val="20"/>
              </w:rPr>
              <w:t>11801,60</w:t>
            </w:r>
            <w:r>
              <w:rPr>
                <w:rFonts w:ascii="Arial" w:hAnsi="Arial" w:cs="Arial"/>
                <w:szCs w:val="20"/>
                <w:lang w:val="es-CL"/>
              </w:rPr>
              <w:t>0</w:t>
            </w:r>
          </w:p>
        </w:tc>
        <w:tc>
          <w:tcPr>
            <w:tcW w:w="1561" w:type="dxa"/>
            <w:shd w:val="clear" w:color="000000" w:fill="FFFFFF"/>
            <w:noWrap/>
          </w:tcPr>
          <w:p w14:paraId="66E9590C" w14:textId="77777777" w:rsidR="00501F7C" w:rsidRDefault="00000000">
            <w:pPr>
              <w:jc w:val="center"/>
              <w:rPr>
                <w:rFonts w:ascii="Arial" w:hAnsi="Arial" w:cs="Arial"/>
                <w:szCs w:val="20"/>
              </w:rPr>
            </w:pPr>
            <w:r>
              <w:rPr>
                <w:rFonts w:ascii="Arial" w:hAnsi="Arial" w:cs="Arial"/>
                <w:szCs w:val="20"/>
              </w:rPr>
              <w:t xml:space="preserve">500,000 </w:t>
            </w:r>
          </w:p>
        </w:tc>
        <w:tc>
          <w:tcPr>
            <w:tcW w:w="1615" w:type="dxa"/>
            <w:shd w:val="clear" w:color="000000" w:fill="FFFFFF"/>
            <w:noWrap/>
            <w:vAlign w:val="bottom"/>
          </w:tcPr>
          <w:p w14:paraId="210A1B58" w14:textId="77777777" w:rsidR="00501F7C" w:rsidRDefault="00000000">
            <w:pPr>
              <w:jc w:val="center"/>
              <w:rPr>
                <w:rFonts w:ascii="Arial" w:hAnsi="Arial" w:cs="Arial"/>
                <w:szCs w:val="20"/>
              </w:rPr>
            </w:pPr>
            <w:r>
              <w:rPr>
                <w:rFonts w:ascii="Arial" w:hAnsi="Arial" w:cs="Arial"/>
                <w:szCs w:val="20"/>
              </w:rPr>
              <w:t>455,350</w:t>
            </w:r>
          </w:p>
        </w:tc>
      </w:tr>
      <w:tr w:rsidR="00501F7C" w14:paraId="7864AAFA" w14:textId="77777777">
        <w:trPr>
          <w:trHeight w:hRule="exact" w:val="284"/>
          <w:tblCellSpacing w:w="20" w:type="dxa"/>
          <w:jc w:val="center"/>
        </w:trPr>
        <w:tc>
          <w:tcPr>
            <w:tcW w:w="1353" w:type="dxa"/>
            <w:shd w:val="clear" w:color="000000" w:fill="FFFFFF"/>
            <w:noWrap/>
            <w:vAlign w:val="bottom"/>
          </w:tcPr>
          <w:p w14:paraId="5B2BE203" w14:textId="77777777" w:rsidR="00501F7C" w:rsidRDefault="00000000">
            <w:pPr>
              <w:jc w:val="center"/>
              <w:rPr>
                <w:rFonts w:ascii="Arial" w:hAnsi="Arial" w:cs="Arial"/>
                <w:szCs w:val="20"/>
              </w:rPr>
            </w:pPr>
            <w:r>
              <w:rPr>
                <w:rFonts w:ascii="Arial" w:hAnsi="Arial" w:cs="Arial"/>
                <w:szCs w:val="20"/>
              </w:rPr>
              <w:t xml:space="preserve">10 </w:t>
            </w:r>
          </w:p>
        </w:tc>
        <w:tc>
          <w:tcPr>
            <w:tcW w:w="1346" w:type="dxa"/>
            <w:shd w:val="clear" w:color="000000" w:fill="FFFFFF"/>
            <w:noWrap/>
          </w:tcPr>
          <w:p w14:paraId="3D8A6295" w14:textId="77777777" w:rsidR="00501F7C" w:rsidRDefault="00000000">
            <w:pPr>
              <w:jc w:val="center"/>
              <w:rPr>
                <w:rFonts w:ascii="Arial" w:hAnsi="Arial" w:cs="Arial"/>
                <w:szCs w:val="20"/>
              </w:rPr>
            </w:pPr>
            <w:r>
              <w:rPr>
                <w:rFonts w:ascii="Arial" w:hAnsi="Arial" w:cs="Arial"/>
                <w:szCs w:val="20"/>
              </w:rPr>
              <w:t>2</w:t>
            </w:r>
          </w:p>
        </w:tc>
        <w:tc>
          <w:tcPr>
            <w:tcW w:w="1337" w:type="dxa"/>
            <w:shd w:val="clear" w:color="000000" w:fill="FFFFFF"/>
            <w:noWrap/>
            <w:vAlign w:val="bottom"/>
          </w:tcPr>
          <w:p w14:paraId="00F4D1A3" w14:textId="77777777" w:rsidR="00501F7C" w:rsidRDefault="00000000">
            <w:pPr>
              <w:wordWrap/>
              <w:jc w:val="center"/>
              <w:rPr>
                <w:rFonts w:ascii="Arial" w:hAnsi="Arial" w:cs="Arial"/>
                <w:szCs w:val="20"/>
              </w:rPr>
            </w:pPr>
            <w:r>
              <w:rPr>
                <w:rFonts w:ascii="Arial" w:hAnsi="Arial" w:cs="Arial"/>
                <w:szCs w:val="20"/>
              </w:rPr>
              <w:t>8,85</w:t>
            </w:r>
          </w:p>
        </w:tc>
        <w:tc>
          <w:tcPr>
            <w:tcW w:w="1754" w:type="dxa"/>
            <w:shd w:val="clear" w:color="000000" w:fill="FFFFFF"/>
            <w:noWrap/>
            <w:vAlign w:val="bottom"/>
          </w:tcPr>
          <w:p w14:paraId="4B1B1615" w14:textId="77777777" w:rsidR="00501F7C" w:rsidRDefault="00000000">
            <w:pPr>
              <w:jc w:val="center"/>
              <w:rPr>
                <w:rFonts w:ascii="Arial" w:hAnsi="Arial" w:cs="Arial"/>
                <w:szCs w:val="20"/>
              </w:rPr>
            </w:pPr>
            <w:r>
              <w:rPr>
                <w:rFonts w:ascii="Arial" w:hAnsi="Arial" w:cs="Arial"/>
                <w:szCs w:val="20"/>
              </w:rPr>
              <w:t>11801,60</w:t>
            </w:r>
            <w:r>
              <w:rPr>
                <w:rFonts w:ascii="Arial" w:hAnsi="Arial" w:cs="Arial"/>
                <w:szCs w:val="20"/>
                <w:lang w:val="es-CL"/>
              </w:rPr>
              <w:t>0</w:t>
            </w:r>
          </w:p>
        </w:tc>
        <w:tc>
          <w:tcPr>
            <w:tcW w:w="1561" w:type="dxa"/>
            <w:shd w:val="clear" w:color="000000" w:fill="FFFFFF"/>
            <w:noWrap/>
          </w:tcPr>
          <w:p w14:paraId="692B027D" w14:textId="77777777" w:rsidR="00501F7C" w:rsidRDefault="00000000">
            <w:pPr>
              <w:jc w:val="center"/>
              <w:rPr>
                <w:rFonts w:ascii="Arial" w:hAnsi="Arial" w:cs="Arial"/>
                <w:szCs w:val="20"/>
              </w:rPr>
            </w:pPr>
            <w:r>
              <w:rPr>
                <w:rFonts w:ascii="Arial" w:hAnsi="Arial" w:cs="Arial"/>
                <w:szCs w:val="20"/>
              </w:rPr>
              <w:t xml:space="preserve">500,000 </w:t>
            </w:r>
          </w:p>
        </w:tc>
        <w:tc>
          <w:tcPr>
            <w:tcW w:w="1615" w:type="dxa"/>
            <w:shd w:val="clear" w:color="000000" w:fill="FFFFFF"/>
            <w:noWrap/>
            <w:vAlign w:val="bottom"/>
          </w:tcPr>
          <w:p w14:paraId="320B5911" w14:textId="77777777" w:rsidR="00501F7C" w:rsidRDefault="00000000">
            <w:pPr>
              <w:jc w:val="center"/>
              <w:rPr>
                <w:rFonts w:ascii="Arial" w:hAnsi="Arial" w:cs="Arial"/>
                <w:szCs w:val="20"/>
              </w:rPr>
            </w:pPr>
            <w:r>
              <w:rPr>
                <w:rFonts w:ascii="Arial" w:hAnsi="Arial" w:cs="Arial"/>
                <w:szCs w:val="20"/>
              </w:rPr>
              <w:t>455,750</w:t>
            </w:r>
          </w:p>
        </w:tc>
      </w:tr>
      <w:tr w:rsidR="00501F7C" w14:paraId="25159D15" w14:textId="77777777">
        <w:trPr>
          <w:trHeight w:hRule="exact" w:val="284"/>
          <w:tblCellSpacing w:w="20" w:type="dxa"/>
          <w:jc w:val="center"/>
        </w:trPr>
        <w:tc>
          <w:tcPr>
            <w:tcW w:w="1353" w:type="dxa"/>
            <w:shd w:val="clear" w:color="000000" w:fill="FFFFFF"/>
            <w:noWrap/>
            <w:vAlign w:val="bottom"/>
          </w:tcPr>
          <w:p w14:paraId="490035CD" w14:textId="77777777" w:rsidR="00501F7C" w:rsidRDefault="00000000">
            <w:pPr>
              <w:jc w:val="center"/>
              <w:rPr>
                <w:rFonts w:ascii="Arial" w:hAnsi="Arial" w:cs="Arial"/>
                <w:szCs w:val="20"/>
              </w:rPr>
            </w:pPr>
            <w:r>
              <w:rPr>
                <w:rFonts w:ascii="Arial" w:hAnsi="Arial" w:cs="Arial"/>
                <w:szCs w:val="20"/>
              </w:rPr>
              <w:t xml:space="preserve">11 </w:t>
            </w:r>
          </w:p>
        </w:tc>
        <w:tc>
          <w:tcPr>
            <w:tcW w:w="1346" w:type="dxa"/>
            <w:shd w:val="clear" w:color="000000" w:fill="FFFFFF"/>
            <w:noWrap/>
          </w:tcPr>
          <w:p w14:paraId="281CD26A" w14:textId="77777777" w:rsidR="00501F7C" w:rsidRDefault="00000000">
            <w:pPr>
              <w:jc w:val="center"/>
              <w:rPr>
                <w:rFonts w:ascii="Arial" w:hAnsi="Arial" w:cs="Arial"/>
                <w:szCs w:val="20"/>
              </w:rPr>
            </w:pPr>
            <w:r>
              <w:rPr>
                <w:rFonts w:ascii="Arial" w:hAnsi="Arial" w:cs="Arial"/>
                <w:szCs w:val="20"/>
              </w:rPr>
              <w:t>2</w:t>
            </w:r>
          </w:p>
        </w:tc>
        <w:tc>
          <w:tcPr>
            <w:tcW w:w="1337" w:type="dxa"/>
            <w:shd w:val="clear" w:color="000000" w:fill="FFFFFF"/>
            <w:noWrap/>
            <w:vAlign w:val="bottom"/>
          </w:tcPr>
          <w:p w14:paraId="74C0F749" w14:textId="77777777" w:rsidR="00501F7C" w:rsidRDefault="00000000">
            <w:pPr>
              <w:wordWrap/>
              <w:jc w:val="center"/>
              <w:rPr>
                <w:rFonts w:ascii="Arial" w:hAnsi="Arial" w:cs="Arial"/>
                <w:szCs w:val="20"/>
              </w:rPr>
            </w:pPr>
            <w:r>
              <w:rPr>
                <w:rFonts w:ascii="Arial" w:hAnsi="Arial" w:cs="Arial"/>
                <w:szCs w:val="20"/>
              </w:rPr>
              <w:t>9,03</w:t>
            </w:r>
          </w:p>
        </w:tc>
        <w:tc>
          <w:tcPr>
            <w:tcW w:w="1754" w:type="dxa"/>
            <w:shd w:val="clear" w:color="000000" w:fill="FFFFFF"/>
            <w:noWrap/>
            <w:vAlign w:val="bottom"/>
          </w:tcPr>
          <w:p w14:paraId="29DB9000" w14:textId="77777777" w:rsidR="00501F7C" w:rsidRDefault="00000000">
            <w:pPr>
              <w:jc w:val="center"/>
              <w:rPr>
                <w:rFonts w:ascii="Arial" w:hAnsi="Arial" w:cs="Arial"/>
                <w:szCs w:val="20"/>
              </w:rPr>
            </w:pPr>
            <w:r>
              <w:rPr>
                <w:rFonts w:ascii="Arial" w:hAnsi="Arial" w:cs="Arial"/>
                <w:szCs w:val="20"/>
              </w:rPr>
              <w:t>11801,60</w:t>
            </w:r>
            <w:r>
              <w:rPr>
                <w:rFonts w:ascii="Arial" w:hAnsi="Arial" w:cs="Arial"/>
                <w:szCs w:val="20"/>
                <w:lang w:val="es-CL"/>
              </w:rPr>
              <w:t>0</w:t>
            </w:r>
          </w:p>
        </w:tc>
        <w:tc>
          <w:tcPr>
            <w:tcW w:w="1561" w:type="dxa"/>
            <w:shd w:val="clear" w:color="000000" w:fill="FFFFFF"/>
            <w:noWrap/>
          </w:tcPr>
          <w:p w14:paraId="673019CD" w14:textId="77777777" w:rsidR="00501F7C" w:rsidRDefault="00000000">
            <w:pPr>
              <w:jc w:val="center"/>
              <w:rPr>
                <w:rFonts w:ascii="Arial" w:hAnsi="Arial" w:cs="Arial"/>
                <w:szCs w:val="20"/>
              </w:rPr>
            </w:pPr>
            <w:r>
              <w:rPr>
                <w:rFonts w:ascii="Arial" w:hAnsi="Arial" w:cs="Arial"/>
                <w:szCs w:val="20"/>
              </w:rPr>
              <w:t xml:space="preserve">500,000 </w:t>
            </w:r>
          </w:p>
        </w:tc>
        <w:tc>
          <w:tcPr>
            <w:tcW w:w="1615" w:type="dxa"/>
            <w:shd w:val="clear" w:color="000000" w:fill="FFFFFF"/>
            <w:noWrap/>
            <w:vAlign w:val="bottom"/>
          </w:tcPr>
          <w:p w14:paraId="3B5ACA74" w14:textId="77777777" w:rsidR="00501F7C" w:rsidRDefault="00000000">
            <w:pPr>
              <w:jc w:val="center"/>
              <w:rPr>
                <w:rFonts w:ascii="Arial" w:hAnsi="Arial" w:cs="Arial"/>
                <w:szCs w:val="20"/>
              </w:rPr>
            </w:pPr>
            <w:r>
              <w:rPr>
                <w:rFonts w:ascii="Arial" w:hAnsi="Arial" w:cs="Arial"/>
                <w:szCs w:val="20"/>
              </w:rPr>
              <w:t>454,850</w:t>
            </w:r>
          </w:p>
        </w:tc>
      </w:tr>
      <w:tr w:rsidR="00501F7C" w14:paraId="3C3A7CEB" w14:textId="77777777">
        <w:trPr>
          <w:trHeight w:hRule="exact" w:val="284"/>
          <w:tblCellSpacing w:w="20" w:type="dxa"/>
          <w:jc w:val="center"/>
        </w:trPr>
        <w:tc>
          <w:tcPr>
            <w:tcW w:w="1353" w:type="dxa"/>
            <w:shd w:val="clear" w:color="000000" w:fill="FFFFFF"/>
            <w:noWrap/>
            <w:vAlign w:val="bottom"/>
          </w:tcPr>
          <w:p w14:paraId="4937F968" w14:textId="77777777" w:rsidR="00501F7C" w:rsidRDefault="00000000">
            <w:pPr>
              <w:jc w:val="center"/>
              <w:rPr>
                <w:rFonts w:ascii="Arial" w:hAnsi="Arial" w:cs="Arial"/>
                <w:szCs w:val="20"/>
              </w:rPr>
            </w:pPr>
            <w:r>
              <w:rPr>
                <w:rFonts w:ascii="Arial" w:hAnsi="Arial" w:cs="Arial"/>
                <w:szCs w:val="20"/>
              </w:rPr>
              <w:t xml:space="preserve">12 </w:t>
            </w:r>
          </w:p>
        </w:tc>
        <w:tc>
          <w:tcPr>
            <w:tcW w:w="1346" w:type="dxa"/>
            <w:shd w:val="clear" w:color="000000" w:fill="FFFFFF"/>
            <w:noWrap/>
          </w:tcPr>
          <w:p w14:paraId="0367EF44" w14:textId="77777777" w:rsidR="00501F7C" w:rsidRDefault="00000000">
            <w:pPr>
              <w:jc w:val="center"/>
              <w:rPr>
                <w:rFonts w:ascii="Arial" w:hAnsi="Arial" w:cs="Arial"/>
                <w:szCs w:val="20"/>
              </w:rPr>
            </w:pPr>
            <w:r>
              <w:rPr>
                <w:rFonts w:ascii="Arial" w:hAnsi="Arial" w:cs="Arial"/>
                <w:szCs w:val="20"/>
              </w:rPr>
              <w:t>2</w:t>
            </w:r>
          </w:p>
        </w:tc>
        <w:tc>
          <w:tcPr>
            <w:tcW w:w="1337" w:type="dxa"/>
            <w:shd w:val="clear" w:color="000000" w:fill="FFFFFF"/>
            <w:noWrap/>
            <w:vAlign w:val="bottom"/>
          </w:tcPr>
          <w:p w14:paraId="4552A712" w14:textId="77777777" w:rsidR="00501F7C" w:rsidRDefault="00000000">
            <w:pPr>
              <w:wordWrap/>
              <w:jc w:val="center"/>
              <w:rPr>
                <w:rFonts w:ascii="Arial" w:hAnsi="Arial" w:cs="Arial"/>
                <w:szCs w:val="20"/>
              </w:rPr>
            </w:pPr>
            <w:r>
              <w:rPr>
                <w:rFonts w:ascii="Arial" w:hAnsi="Arial" w:cs="Arial"/>
                <w:szCs w:val="20"/>
              </w:rPr>
              <w:t>9,04</w:t>
            </w:r>
          </w:p>
        </w:tc>
        <w:tc>
          <w:tcPr>
            <w:tcW w:w="1754" w:type="dxa"/>
            <w:shd w:val="clear" w:color="000000" w:fill="FFFFFF"/>
            <w:noWrap/>
            <w:vAlign w:val="bottom"/>
          </w:tcPr>
          <w:p w14:paraId="0EE02D31" w14:textId="77777777" w:rsidR="00501F7C" w:rsidRDefault="00000000">
            <w:pPr>
              <w:jc w:val="center"/>
              <w:rPr>
                <w:rFonts w:ascii="Arial" w:hAnsi="Arial" w:cs="Arial"/>
                <w:szCs w:val="20"/>
              </w:rPr>
            </w:pPr>
            <w:r>
              <w:rPr>
                <w:rFonts w:ascii="Arial" w:hAnsi="Arial" w:cs="Arial"/>
                <w:szCs w:val="20"/>
              </w:rPr>
              <w:t>11801,60</w:t>
            </w:r>
            <w:r>
              <w:rPr>
                <w:rFonts w:ascii="Arial" w:hAnsi="Arial" w:cs="Arial"/>
                <w:szCs w:val="20"/>
                <w:lang w:val="es-CL"/>
              </w:rPr>
              <w:t>0</w:t>
            </w:r>
          </w:p>
        </w:tc>
        <w:tc>
          <w:tcPr>
            <w:tcW w:w="1561" w:type="dxa"/>
            <w:shd w:val="clear" w:color="000000" w:fill="FFFFFF"/>
            <w:noWrap/>
          </w:tcPr>
          <w:p w14:paraId="49326780" w14:textId="77777777" w:rsidR="00501F7C" w:rsidRDefault="00000000">
            <w:pPr>
              <w:jc w:val="center"/>
              <w:rPr>
                <w:rFonts w:ascii="Arial" w:hAnsi="Arial" w:cs="Arial"/>
                <w:szCs w:val="20"/>
              </w:rPr>
            </w:pPr>
            <w:r>
              <w:rPr>
                <w:rFonts w:ascii="Arial" w:hAnsi="Arial" w:cs="Arial"/>
                <w:szCs w:val="20"/>
              </w:rPr>
              <w:t xml:space="preserve">500,000 </w:t>
            </w:r>
          </w:p>
        </w:tc>
        <w:tc>
          <w:tcPr>
            <w:tcW w:w="1615" w:type="dxa"/>
            <w:shd w:val="clear" w:color="000000" w:fill="FFFFFF"/>
            <w:noWrap/>
            <w:vAlign w:val="bottom"/>
          </w:tcPr>
          <w:p w14:paraId="2DB963E8" w14:textId="77777777" w:rsidR="00501F7C" w:rsidRDefault="00000000">
            <w:pPr>
              <w:jc w:val="center"/>
              <w:rPr>
                <w:rFonts w:ascii="Arial" w:hAnsi="Arial" w:cs="Arial"/>
                <w:szCs w:val="20"/>
              </w:rPr>
            </w:pPr>
            <w:r>
              <w:rPr>
                <w:rFonts w:ascii="Arial" w:hAnsi="Arial" w:cs="Arial"/>
                <w:szCs w:val="20"/>
              </w:rPr>
              <w:t>454,800</w:t>
            </w:r>
          </w:p>
        </w:tc>
      </w:tr>
      <w:tr w:rsidR="00501F7C" w14:paraId="307BCBCA" w14:textId="77777777">
        <w:trPr>
          <w:trHeight w:hRule="exact" w:val="284"/>
          <w:tblCellSpacing w:w="20" w:type="dxa"/>
          <w:jc w:val="center"/>
        </w:trPr>
        <w:tc>
          <w:tcPr>
            <w:tcW w:w="1353" w:type="dxa"/>
            <w:shd w:val="clear" w:color="000000" w:fill="FFFFFF"/>
            <w:noWrap/>
            <w:vAlign w:val="bottom"/>
          </w:tcPr>
          <w:p w14:paraId="2AD721B5" w14:textId="77777777" w:rsidR="00501F7C" w:rsidRDefault="00000000">
            <w:pPr>
              <w:jc w:val="center"/>
              <w:rPr>
                <w:rFonts w:ascii="Arial" w:hAnsi="Arial" w:cs="Arial"/>
                <w:szCs w:val="20"/>
              </w:rPr>
            </w:pPr>
            <w:r>
              <w:rPr>
                <w:rFonts w:ascii="Arial" w:hAnsi="Arial" w:cs="Arial"/>
                <w:szCs w:val="20"/>
              </w:rPr>
              <w:t xml:space="preserve">13 </w:t>
            </w:r>
          </w:p>
        </w:tc>
        <w:tc>
          <w:tcPr>
            <w:tcW w:w="1346" w:type="dxa"/>
            <w:shd w:val="clear" w:color="000000" w:fill="FFFFFF"/>
            <w:noWrap/>
          </w:tcPr>
          <w:p w14:paraId="1A34EA88" w14:textId="77777777" w:rsidR="00501F7C" w:rsidRDefault="00000000">
            <w:pPr>
              <w:jc w:val="center"/>
              <w:rPr>
                <w:rFonts w:ascii="Arial" w:hAnsi="Arial" w:cs="Arial"/>
                <w:szCs w:val="20"/>
              </w:rPr>
            </w:pPr>
            <w:r>
              <w:rPr>
                <w:rFonts w:ascii="Arial" w:hAnsi="Arial" w:cs="Arial"/>
                <w:szCs w:val="20"/>
              </w:rPr>
              <w:t>2</w:t>
            </w:r>
          </w:p>
        </w:tc>
        <w:tc>
          <w:tcPr>
            <w:tcW w:w="1337" w:type="dxa"/>
            <w:shd w:val="clear" w:color="000000" w:fill="FFFFFF"/>
            <w:noWrap/>
            <w:vAlign w:val="bottom"/>
          </w:tcPr>
          <w:p w14:paraId="7B162BB5" w14:textId="77777777" w:rsidR="00501F7C" w:rsidRDefault="00000000">
            <w:pPr>
              <w:wordWrap/>
              <w:jc w:val="center"/>
              <w:rPr>
                <w:rFonts w:ascii="Arial" w:hAnsi="Arial" w:cs="Arial"/>
                <w:szCs w:val="20"/>
              </w:rPr>
            </w:pPr>
            <w:r>
              <w:rPr>
                <w:rFonts w:ascii="Arial" w:hAnsi="Arial" w:cs="Arial"/>
                <w:szCs w:val="20"/>
              </w:rPr>
              <w:t>9,02</w:t>
            </w:r>
          </w:p>
        </w:tc>
        <w:tc>
          <w:tcPr>
            <w:tcW w:w="1754" w:type="dxa"/>
            <w:shd w:val="clear" w:color="000000" w:fill="FFFFFF"/>
            <w:noWrap/>
            <w:vAlign w:val="bottom"/>
          </w:tcPr>
          <w:p w14:paraId="1C97C9D3" w14:textId="77777777" w:rsidR="00501F7C" w:rsidRDefault="00000000">
            <w:pPr>
              <w:jc w:val="center"/>
              <w:rPr>
                <w:rFonts w:ascii="Arial" w:hAnsi="Arial" w:cs="Arial"/>
                <w:szCs w:val="20"/>
              </w:rPr>
            </w:pPr>
            <w:r>
              <w:rPr>
                <w:rFonts w:ascii="Arial" w:hAnsi="Arial" w:cs="Arial"/>
                <w:szCs w:val="20"/>
              </w:rPr>
              <w:t>11801,60</w:t>
            </w:r>
            <w:r>
              <w:rPr>
                <w:rFonts w:ascii="Arial" w:hAnsi="Arial" w:cs="Arial"/>
                <w:szCs w:val="20"/>
                <w:lang w:val="es-CL"/>
              </w:rPr>
              <w:t>0</w:t>
            </w:r>
          </w:p>
        </w:tc>
        <w:tc>
          <w:tcPr>
            <w:tcW w:w="1561" w:type="dxa"/>
            <w:shd w:val="clear" w:color="000000" w:fill="FFFFFF"/>
            <w:noWrap/>
          </w:tcPr>
          <w:p w14:paraId="06265BED" w14:textId="77777777" w:rsidR="00501F7C" w:rsidRDefault="00000000">
            <w:pPr>
              <w:jc w:val="center"/>
              <w:rPr>
                <w:rFonts w:ascii="Arial" w:hAnsi="Arial" w:cs="Arial"/>
                <w:szCs w:val="20"/>
              </w:rPr>
            </w:pPr>
            <w:r>
              <w:rPr>
                <w:rFonts w:ascii="Arial" w:hAnsi="Arial" w:cs="Arial"/>
                <w:szCs w:val="20"/>
              </w:rPr>
              <w:t xml:space="preserve">500,000 </w:t>
            </w:r>
          </w:p>
        </w:tc>
        <w:tc>
          <w:tcPr>
            <w:tcW w:w="1615" w:type="dxa"/>
            <w:shd w:val="clear" w:color="000000" w:fill="FFFFFF"/>
            <w:noWrap/>
            <w:vAlign w:val="bottom"/>
          </w:tcPr>
          <w:p w14:paraId="08A15663" w14:textId="77777777" w:rsidR="00501F7C" w:rsidRDefault="00000000">
            <w:pPr>
              <w:jc w:val="center"/>
              <w:rPr>
                <w:rFonts w:ascii="Arial" w:hAnsi="Arial" w:cs="Arial"/>
                <w:szCs w:val="20"/>
              </w:rPr>
            </w:pPr>
            <w:r>
              <w:rPr>
                <w:rFonts w:ascii="Arial" w:hAnsi="Arial" w:cs="Arial"/>
                <w:szCs w:val="20"/>
              </w:rPr>
              <w:t>454,900</w:t>
            </w:r>
          </w:p>
        </w:tc>
      </w:tr>
      <w:tr w:rsidR="00501F7C" w14:paraId="59B09637" w14:textId="77777777">
        <w:trPr>
          <w:trHeight w:hRule="exact" w:val="284"/>
          <w:tblCellSpacing w:w="20" w:type="dxa"/>
          <w:jc w:val="center"/>
        </w:trPr>
        <w:tc>
          <w:tcPr>
            <w:tcW w:w="1353" w:type="dxa"/>
            <w:shd w:val="clear" w:color="000000" w:fill="FFFFFF"/>
            <w:noWrap/>
            <w:vAlign w:val="bottom"/>
          </w:tcPr>
          <w:p w14:paraId="1845C439" w14:textId="77777777" w:rsidR="00501F7C" w:rsidRDefault="00000000">
            <w:pPr>
              <w:jc w:val="center"/>
              <w:rPr>
                <w:rFonts w:ascii="Arial" w:hAnsi="Arial" w:cs="Arial"/>
                <w:szCs w:val="20"/>
              </w:rPr>
            </w:pPr>
            <w:r>
              <w:rPr>
                <w:rFonts w:ascii="Arial" w:hAnsi="Arial" w:cs="Arial"/>
                <w:szCs w:val="20"/>
              </w:rPr>
              <w:t xml:space="preserve">14 </w:t>
            </w:r>
          </w:p>
        </w:tc>
        <w:tc>
          <w:tcPr>
            <w:tcW w:w="1346" w:type="dxa"/>
            <w:shd w:val="clear" w:color="000000" w:fill="FFFFFF"/>
            <w:noWrap/>
          </w:tcPr>
          <w:p w14:paraId="47858F41" w14:textId="77777777" w:rsidR="00501F7C" w:rsidRDefault="00000000">
            <w:pPr>
              <w:jc w:val="center"/>
              <w:rPr>
                <w:rFonts w:ascii="Arial" w:hAnsi="Arial" w:cs="Arial"/>
                <w:szCs w:val="20"/>
              </w:rPr>
            </w:pPr>
            <w:r>
              <w:rPr>
                <w:rFonts w:ascii="Arial" w:hAnsi="Arial" w:cs="Arial"/>
                <w:szCs w:val="20"/>
              </w:rPr>
              <w:t>2</w:t>
            </w:r>
          </w:p>
        </w:tc>
        <w:tc>
          <w:tcPr>
            <w:tcW w:w="1337" w:type="dxa"/>
            <w:shd w:val="clear" w:color="000000" w:fill="FFFFFF"/>
            <w:noWrap/>
            <w:vAlign w:val="bottom"/>
          </w:tcPr>
          <w:p w14:paraId="69D59491" w14:textId="77777777" w:rsidR="00501F7C" w:rsidRDefault="00000000">
            <w:pPr>
              <w:wordWrap/>
              <w:jc w:val="center"/>
              <w:rPr>
                <w:rFonts w:ascii="Arial" w:hAnsi="Arial" w:cs="Arial"/>
                <w:szCs w:val="20"/>
              </w:rPr>
            </w:pPr>
            <w:r>
              <w:rPr>
                <w:rFonts w:ascii="Arial" w:hAnsi="Arial" w:cs="Arial"/>
                <w:szCs w:val="20"/>
              </w:rPr>
              <w:t>9,12</w:t>
            </w:r>
          </w:p>
        </w:tc>
        <w:tc>
          <w:tcPr>
            <w:tcW w:w="1754" w:type="dxa"/>
            <w:shd w:val="clear" w:color="000000" w:fill="FFFFFF"/>
            <w:noWrap/>
            <w:vAlign w:val="bottom"/>
          </w:tcPr>
          <w:p w14:paraId="41B1645B" w14:textId="77777777" w:rsidR="00501F7C" w:rsidRDefault="00000000">
            <w:pPr>
              <w:jc w:val="center"/>
              <w:rPr>
                <w:rFonts w:ascii="Arial" w:hAnsi="Arial" w:cs="Arial"/>
                <w:szCs w:val="20"/>
              </w:rPr>
            </w:pPr>
            <w:r>
              <w:rPr>
                <w:rFonts w:ascii="Arial" w:hAnsi="Arial" w:cs="Arial"/>
                <w:szCs w:val="20"/>
              </w:rPr>
              <w:t>11801,60</w:t>
            </w:r>
            <w:r>
              <w:rPr>
                <w:rFonts w:ascii="Arial" w:hAnsi="Arial" w:cs="Arial"/>
                <w:szCs w:val="20"/>
                <w:lang w:val="es-CL"/>
              </w:rPr>
              <w:t>0</w:t>
            </w:r>
          </w:p>
        </w:tc>
        <w:tc>
          <w:tcPr>
            <w:tcW w:w="1561" w:type="dxa"/>
            <w:shd w:val="clear" w:color="000000" w:fill="FFFFFF"/>
            <w:noWrap/>
          </w:tcPr>
          <w:p w14:paraId="4D63BD31" w14:textId="77777777" w:rsidR="00501F7C" w:rsidRDefault="00000000">
            <w:pPr>
              <w:jc w:val="center"/>
              <w:rPr>
                <w:rFonts w:ascii="Arial" w:hAnsi="Arial" w:cs="Arial"/>
                <w:szCs w:val="20"/>
              </w:rPr>
            </w:pPr>
            <w:r>
              <w:rPr>
                <w:rFonts w:ascii="Arial" w:hAnsi="Arial" w:cs="Arial"/>
                <w:szCs w:val="20"/>
              </w:rPr>
              <w:t xml:space="preserve">500,000 </w:t>
            </w:r>
          </w:p>
        </w:tc>
        <w:tc>
          <w:tcPr>
            <w:tcW w:w="1615" w:type="dxa"/>
            <w:shd w:val="clear" w:color="000000" w:fill="FFFFFF"/>
            <w:noWrap/>
            <w:vAlign w:val="bottom"/>
          </w:tcPr>
          <w:p w14:paraId="065DDB3E" w14:textId="77777777" w:rsidR="00501F7C" w:rsidRDefault="00000000">
            <w:pPr>
              <w:jc w:val="center"/>
              <w:rPr>
                <w:rFonts w:ascii="Arial" w:hAnsi="Arial" w:cs="Arial"/>
                <w:szCs w:val="20"/>
              </w:rPr>
            </w:pPr>
            <w:r>
              <w:rPr>
                <w:rFonts w:ascii="Arial" w:hAnsi="Arial" w:cs="Arial"/>
                <w:szCs w:val="20"/>
              </w:rPr>
              <w:t>454,400</w:t>
            </w:r>
          </w:p>
        </w:tc>
      </w:tr>
      <w:tr w:rsidR="00501F7C" w14:paraId="4176D3F3" w14:textId="77777777">
        <w:trPr>
          <w:trHeight w:hRule="exact" w:val="284"/>
          <w:tblCellSpacing w:w="20" w:type="dxa"/>
          <w:jc w:val="center"/>
        </w:trPr>
        <w:tc>
          <w:tcPr>
            <w:tcW w:w="1353" w:type="dxa"/>
            <w:shd w:val="clear" w:color="000000" w:fill="FFFFFF"/>
            <w:noWrap/>
            <w:vAlign w:val="bottom"/>
          </w:tcPr>
          <w:p w14:paraId="667F9AC3" w14:textId="77777777" w:rsidR="00501F7C" w:rsidRDefault="00000000">
            <w:pPr>
              <w:jc w:val="center"/>
              <w:rPr>
                <w:rFonts w:ascii="Arial" w:hAnsi="Arial" w:cs="Arial"/>
                <w:szCs w:val="20"/>
              </w:rPr>
            </w:pPr>
            <w:r>
              <w:rPr>
                <w:rFonts w:ascii="Arial" w:hAnsi="Arial" w:cs="Arial"/>
                <w:szCs w:val="20"/>
              </w:rPr>
              <w:t xml:space="preserve">15 </w:t>
            </w:r>
          </w:p>
        </w:tc>
        <w:tc>
          <w:tcPr>
            <w:tcW w:w="1346" w:type="dxa"/>
            <w:shd w:val="clear" w:color="000000" w:fill="FFFFFF"/>
            <w:noWrap/>
          </w:tcPr>
          <w:p w14:paraId="4861226D" w14:textId="77777777" w:rsidR="00501F7C" w:rsidRDefault="00000000">
            <w:pPr>
              <w:jc w:val="center"/>
              <w:rPr>
                <w:rFonts w:ascii="Arial" w:hAnsi="Arial" w:cs="Arial"/>
                <w:szCs w:val="20"/>
              </w:rPr>
            </w:pPr>
            <w:r>
              <w:rPr>
                <w:rFonts w:ascii="Arial" w:hAnsi="Arial" w:cs="Arial"/>
                <w:szCs w:val="20"/>
              </w:rPr>
              <w:t>2</w:t>
            </w:r>
          </w:p>
        </w:tc>
        <w:tc>
          <w:tcPr>
            <w:tcW w:w="1337" w:type="dxa"/>
            <w:shd w:val="clear" w:color="000000" w:fill="FFFFFF"/>
            <w:noWrap/>
            <w:vAlign w:val="bottom"/>
          </w:tcPr>
          <w:p w14:paraId="5172858A" w14:textId="77777777" w:rsidR="00501F7C" w:rsidRDefault="00000000">
            <w:pPr>
              <w:wordWrap/>
              <w:jc w:val="center"/>
              <w:rPr>
                <w:rFonts w:ascii="Arial" w:hAnsi="Arial" w:cs="Arial"/>
                <w:szCs w:val="20"/>
              </w:rPr>
            </w:pPr>
            <w:r>
              <w:rPr>
                <w:rFonts w:ascii="Arial" w:hAnsi="Arial" w:cs="Arial"/>
                <w:szCs w:val="20"/>
              </w:rPr>
              <w:t>9,13</w:t>
            </w:r>
          </w:p>
        </w:tc>
        <w:tc>
          <w:tcPr>
            <w:tcW w:w="1754" w:type="dxa"/>
            <w:shd w:val="clear" w:color="000000" w:fill="FFFFFF"/>
            <w:noWrap/>
            <w:vAlign w:val="bottom"/>
          </w:tcPr>
          <w:p w14:paraId="3179E616" w14:textId="77777777" w:rsidR="00501F7C" w:rsidRDefault="00000000">
            <w:pPr>
              <w:jc w:val="center"/>
              <w:rPr>
                <w:rFonts w:ascii="Arial" w:hAnsi="Arial" w:cs="Arial"/>
                <w:szCs w:val="20"/>
              </w:rPr>
            </w:pPr>
            <w:r>
              <w:rPr>
                <w:rFonts w:ascii="Arial" w:hAnsi="Arial" w:cs="Arial"/>
                <w:szCs w:val="20"/>
              </w:rPr>
              <w:t>11801,60</w:t>
            </w:r>
            <w:r>
              <w:rPr>
                <w:rFonts w:ascii="Arial" w:hAnsi="Arial" w:cs="Arial"/>
                <w:szCs w:val="20"/>
                <w:lang w:val="es-CL"/>
              </w:rPr>
              <w:t>0</w:t>
            </w:r>
          </w:p>
        </w:tc>
        <w:tc>
          <w:tcPr>
            <w:tcW w:w="1561" w:type="dxa"/>
            <w:shd w:val="clear" w:color="000000" w:fill="FFFFFF"/>
            <w:noWrap/>
          </w:tcPr>
          <w:p w14:paraId="2C7CA380" w14:textId="77777777" w:rsidR="00501F7C" w:rsidRDefault="00000000">
            <w:pPr>
              <w:jc w:val="center"/>
              <w:rPr>
                <w:rFonts w:ascii="Arial" w:hAnsi="Arial" w:cs="Arial"/>
                <w:szCs w:val="20"/>
              </w:rPr>
            </w:pPr>
            <w:r>
              <w:rPr>
                <w:rFonts w:ascii="Arial" w:hAnsi="Arial" w:cs="Arial"/>
                <w:szCs w:val="20"/>
              </w:rPr>
              <w:t xml:space="preserve">500,000 </w:t>
            </w:r>
          </w:p>
        </w:tc>
        <w:tc>
          <w:tcPr>
            <w:tcW w:w="1615" w:type="dxa"/>
            <w:shd w:val="clear" w:color="000000" w:fill="FFFFFF"/>
            <w:noWrap/>
            <w:vAlign w:val="bottom"/>
          </w:tcPr>
          <w:p w14:paraId="4499203E" w14:textId="77777777" w:rsidR="00501F7C" w:rsidRDefault="00000000">
            <w:pPr>
              <w:jc w:val="center"/>
              <w:rPr>
                <w:rFonts w:ascii="Arial" w:hAnsi="Arial" w:cs="Arial"/>
                <w:szCs w:val="20"/>
              </w:rPr>
            </w:pPr>
            <w:r>
              <w:rPr>
                <w:rFonts w:ascii="Arial" w:hAnsi="Arial" w:cs="Arial"/>
                <w:szCs w:val="20"/>
              </w:rPr>
              <w:t>454,350</w:t>
            </w:r>
          </w:p>
        </w:tc>
      </w:tr>
      <w:tr w:rsidR="00501F7C" w14:paraId="6F837C0A" w14:textId="77777777">
        <w:trPr>
          <w:trHeight w:hRule="exact" w:val="284"/>
          <w:tblCellSpacing w:w="20" w:type="dxa"/>
          <w:jc w:val="center"/>
        </w:trPr>
        <w:tc>
          <w:tcPr>
            <w:tcW w:w="1353" w:type="dxa"/>
            <w:shd w:val="clear" w:color="000000" w:fill="FFFFFF"/>
            <w:noWrap/>
            <w:vAlign w:val="bottom"/>
          </w:tcPr>
          <w:p w14:paraId="06ADDA90" w14:textId="77777777" w:rsidR="00501F7C" w:rsidRDefault="00000000">
            <w:pPr>
              <w:jc w:val="center"/>
              <w:rPr>
                <w:rFonts w:ascii="Arial" w:hAnsi="Arial" w:cs="Arial"/>
                <w:szCs w:val="20"/>
              </w:rPr>
            </w:pPr>
            <w:r>
              <w:rPr>
                <w:rFonts w:ascii="Arial" w:hAnsi="Arial" w:cs="Arial"/>
                <w:szCs w:val="20"/>
              </w:rPr>
              <w:t xml:space="preserve">16 </w:t>
            </w:r>
          </w:p>
        </w:tc>
        <w:tc>
          <w:tcPr>
            <w:tcW w:w="1346" w:type="dxa"/>
            <w:shd w:val="clear" w:color="000000" w:fill="FFFFFF"/>
            <w:noWrap/>
          </w:tcPr>
          <w:p w14:paraId="56A66C26" w14:textId="77777777" w:rsidR="00501F7C" w:rsidRDefault="00000000">
            <w:pPr>
              <w:jc w:val="center"/>
              <w:rPr>
                <w:rFonts w:ascii="Arial" w:hAnsi="Arial" w:cs="Arial"/>
                <w:szCs w:val="20"/>
              </w:rPr>
            </w:pPr>
            <w:r>
              <w:rPr>
                <w:rFonts w:ascii="Arial" w:hAnsi="Arial" w:cs="Arial"/>
                <w:szCs w:val="20"/>
              </w:rPr>
              <w:t>2</w:t>
            </w:r>
          </w:p>
        </w:tc>
        <w:tc>
          <w:tcPr>
            <w:tcW w:w="1337" w:type="dxa"/>
            <w:shd w:val="clear" w:color="000000" w:fill="FFFFFF"/>
            <w:noWrap/>
            <w:vAlign w:val="bottom"/>
          </w:tcPr>
          <w:p w14:paraId="498FE397" w14:textId="77777777" w:rsidR="00501F7C" w:rsidRDefault="00000000">
            <w:pPr>
              <w:wordWrap/>
              <w:jc w:val="center"/>
              <w:rPr>
                <w:rFonts w:ascii="Arial" w:hAnsi="Arial" w:cs="Arial"/>
                <w:szCs w:val="20"/>
              </w:rPr>
            </w:pPr>
            <w:r>
              <w:rPr>
                <w:rFonts w:ascii="Arial" w:hAnsi="Arial" w:cs="Arial"/>
                <w:szCs w:val="20"/>
              </w:rPr>
              <w:t>9,10</w:t>
            </w:r>
          </w:p>
        </w:tc>
        <w:tc>
          <w:tcPr>
            <w:tcW w:w="1754" w:type="dxa"/>
            <w:shd w:val="clear" w:color="000000" w:fill="FFFFFF"/>
            <w:noWrap/>
            <w:vAlign w:val="bottom"/>
          </w:tcPr>
          <w:p w14:paraId="301B0660" w14:textId="77777777" w:rsidR="00501F7C" w:rsidRDefault="00000000">
            <w:pPr>
              <w:jc w:val="center"/>
              <w:rPr>
                <w:rFonts w:ascii="Arial" w:hAnsi="Arial" w:cs="Arial"/>
                <w:szCs w:val="20"/>
              </w:rPr>
            </w:pPr>
            <w:r>
              <w:rPr>
                <w:rFonts w:ascii="Arial" w:hAnsi="Arial" w:cs="Arial"/>
                <w:szCs w:val="20"/>
              </w:rPr>
              <w:t>11801,60</w:t>
            </w:r>
            <w:r>
              <w:rPr>
                <w:rFonts w:ascii="Arial" w:hAnsi="Arial" w:cs="Arial"/>
                <w:szCs w:val="20"/>
                <w:lang w:val="es-CL"/>
              </w:rPr>
              <w:t>0</w:t>
            </w:r>
          </w:p>
        </w:tc>
        <w:tc>
          <w:tcPr>
            <w:tcW w:w="1561" w:type="dxa"/>
            <w:shd w:val="clear" w:color="000000" w:fill="FFFFFF"/>
            <w:noWrap/>
          </w:tcPr>
          <w:p w14:paraId="17D067A5" w14:textId="77777777" w:rsidR="00501F7C" w:rsidRDefault="00000000">
            <w:pPr>
              <w:jc w:val="center"/>
              <w:rPr>
                <w:rFonts w:ascii="Arial" w:hAnsi="Arial" w:cs="Arial"/>
                <w:szCs w:val="20"/>
              </w:rPr>
            </w:pPr>
            <w:r>
              <w:rPr>
                <w:rFonts w:ascii="Arial" w:hAnsi="Arial" w:cs="Arial"/>
                <w:szCs w:val="20"/>
              </w:rPr>
              <w:t xml:space="preserve">500,000 </w:t>
            </w:r>
          </w:p>
        </w:tc>
        <w:tc>
          <w:tcPr>
            <w:tcW w:w="1615" w:type="dxa"/>
            <w:shd w:val="clear" w:color="000000" w:fill="FFFFFF"/>
            <w:noWrap/>
            <w:vAlign w:val="bottom"/>
          </w:tcPr>
          <w:p w14:paraId="3124E575" w14:textId="77777777" w:rsidR="00501F7C" w:rsidRDefault="00000000">
            <w:pPr>
              <w:jc w:val="center"/>
              <w:rPr>
                <w:rFonts w:ascii="Arial" w:hAnsi="Arial" w:cs="Arial"/>
                <w:szCs w:val="20"/>
              </w:rPr>
            </w:pPr>
            <w:r>
              <w:rPr>
                <w:rFonts w:ascii="Arial" w:hAnsi="Arial" w:cs="Arial"/>
                <w:szCs w:val="20"/>
              </w:rPr>
              <w:t>454,500</w:t>
            </w:r>
          </w:p>
        </w:tc>
      </w:tr>
      <w:tr w:rsidR="00501F7C" w14:paraId="768E9B71" w14:textId="77777777">
        <w:trPr>
          <w:trHeight w:hRule="exact" w:val="284"/>
          <w:tblCellSpacing w:w="20" w:type="dxa"/>
          <w:jc w:val="center"/>
        </w:trPr>
        <w:tc>
          <w:tcPr>
            <w:tcW w:w="1353" w:type="dxa"/>
            <w:shd w:val="clear" w:color="000000" w:fill="FFFFFF"/>
            <w:noWrap/>
            <w:vAlign w:val="bottom"/>
          </w:tcPr>
          <w:p w14:paraId="223A70DD" w14:textId="77777777" w:rsidR="00501F7C" w:rsidRDefault="00000000">
            <w:pPr>
              <w:jc w:val="center"/>
              <w:rPr>
                <w:rFonts w:ascii="Arial" w:hAnsi="Arial" w:cs="Arial"/>
                <w:szCs w:val="20"/>
              </w:rPr>
            </w:pPr>
            <w:r>
              <w:rPr>
                <w:rFonts w:ascii="Arial" w:hAnsi="Arial" w:cs="Arial"/>
                <w:szCs w:val="20"/>
              </w:rPr>
              <w:t xml:space="preserve">17 </w:t>
            </w:r>
          </w:p>
        </w:tc>
        <w:tc>
          <w:tcPr>
            <w:tcW w:w="1346" w:type="dxa"/>
            <w:shd w:val="clear" w:color="000000" w:fill="FFFFFF"/>
            <w:noWrap/>
          </w:tcPr>
          <w:p w14:paraId="3708910C" w14:textId="77777777" w:rsidR="00501F7C" w:rsidRDefault="00000000">
            <w:pPr>
              <w:jc w:val="center"/>
              <w:rPr>
                <w:rFonts w:ascii="Arial" w:hAnsi="Arial" w:cs="Arial"/>
                <w:szCs w:val="20"/>
              </w:rPr>
            </w:pPr>
            <w:r>
              <w:rPr>
                <w:rFonts w:ascii="Arial" w:hAnsi="Arial" w:cs="Arial"/>
                <w:szCs w:val="20"/>
              </w:rPr>
              <w:t>2</w:t>
            </w:r>
          </w:p>
        </w:tc>
        <w:tc>
          <w:tcPr>
            <w:tcW w:w="1337" w:type="dxa"/>
            <w:shd w:val="clear" w:color="000000" w:fill="FFFFFF"/>
            <w:noWrap/>
            <w:vAlign w:val="bottom"/>
          </w:tcPr>
          <w:p w14:paraId="5EB14D21" w14:textId="77777777" w:rsidR="00501F7C" w:rsidRDefault="00000000">
            <w:pPr>
              <w:wordWrap/>
              <w:jc w:val="center"/>
              <w:rPr>
                <w:rFonts w:ascii="Arial" w:hAnsi="Arial" w:cs="Arial"/>
                <w:szCs w:val="20"/>
              </w:rPr>
            </w:pPr>
            <w:r>
              <w:rPr>
                <w:rFonts w:ascii="Arial" w:hAnsi="Arial" w:cs="Arial"/>
                <w:szCs w:val="20"/>
              </w:rPr>
              <w:t>9,06</w:t>
            </w:r>
          </w:p>
        </w:tc>
        <w:tc>
          <w:tcPr>
            <w:tcW w:w="1754" w:type="dxa"/>
            <w:shd w:val="clear" w:color="000000" w:fill="FFFFFF"/>
            <w:noWrap/>
            <w:vAlign w:val="bottom"/>
          </w:tcPr>
          <w:p w14:paraId="52E8C7AC" w14:textId="77777777" w:rsidR="00501F7C" w:rsidRDefault="00000000">
            <w:pPr>
              <w:jc w:val="center"/>
              <w:rPr>
                <w:rFonts w:ascii="Arial" w:hAnsi="Arial" w:cs="Arial"/>
                <w:szCs w:val="20"/>
              </w:rPr>
            </w:pPr>
            <w:r>
              <w:rPr>
                <w:rFonts w:ascii="Arial" w:hAnsi="Arial" w:cs="Arial"/>
                <w:szCs w:val="20"/>
              </w:rPr>
              <w:t>11801,60</w:t>
            </w:r>
            <w:r>
              <w:rPr>
                <w:rFonts w:ascii="Arial" w:hAnsi="Arial" w:cs="Arial"/>
                <w:szCs w:val="20"/>
                <w:lang w:val="es-CL"/>
              </w:rPr>
              <w:t>0</w:t>
            </w:r>
          </w:p>
        </w:tc>
        <w:tc>
          <w:tcPr>
            <w:tcW w:w="1561" w:type="dxa"/>
            <w:shd w:val="clear" w:color="000000" w:fill="FFFFFF"/>
            <w:noWrap/>
          </w:tcPr>
          <w:p w14:paraId="474105C6" w14:textId="77777777" w:rsidR="00501F7C" w:rsidRDefault="00000000">
            <w:pPr>
              <w:jc w:val="center"/>
              <w:rPr>
                <w:rFonts w:ascii="Arial" w:hAnsi="Arial" w:cs="Arial"/>
                <w:szCs w:val="20"/>
              </w:rPr>
            </w:pPr>
            <w:r>
              <w:rPr>
                <w:rFonts w:ascii="Arial" w:hAnsi="Arial" w:cs="Arial"/>
                <w:szCs w:val="20"/>
              </w:rPr>
              <w:t xml:space="preserve">500,000 </w:t>
            </w:r>
          </w:p>
        </w:tc>
        <w:tc>
          <w:tcPr>
            <w:tcW w:w="1615" w:type="dxa"/>
            <w:shd w:val="clear" w:color="000000" w:fill="FFFFFF"/>
            <w:noWrap/>
            <w:vAlign w:val="bottom"/>
          </w:tcPr>
          <w:p w14:paraId="2487532D" w14:textId="77777777" w:rsidR="00501F7C" w:rsidRDefault="00000000">
            <w:pPr>
              <w:jc w:val="center"/>
              <w:rPr>
                <w:rFonts w:ascii="Arial" w:hAnsi="Arial" w:cs="Arial"/>
                <w:szCs w:val="20"/>
              </w:rPr>
            </w:pPr>
            <w:r>
              <w:rPr>
                <w:rFonts w:ascii="Arial" w:hAnsi="Arial" w:cs="Arial"/>
                <w:szCs w:val="20"/>
              </w:rPr>
              <w:t>454,700</w:t>
            </w:r>
          </w:p>
        </w:tc>
      </w:tr>
      <w:tr w:rsidR="00501F7C" w14:paraId="54DC7AAB" w14:textId="77777777">
        <w:trPr>
          <w:trHeight w:hRule="exact" w:val="284"/>
          <w:tblCellSpacing w:w="20" w:type="dxa"/>
          <w:jc w:val="center"/>
        </w:trPr>
        <w:tc>
          <w:tcPr>
            <w:tcW w:w="1353" w:type="dxa"/>
            <w:shd w:val="clear" w:color="000000" w:fill="FFFFFF"/>
            <w:noWrap/>
            <w:vAlign w:val="bottom"/>
          </w:tcPr>
          <w:p w14:paraId="57EE43CC" w14:textId="77777777" w:rsidR="00501F7C" w:rsidRDefault="00000000">
            <w:pPr>
              <w:jc w:val="center"/>
              <w:rPr>
                <w:rFonts w:ascii="Arial" w:hAnsi="Arial" w:cs="Arial"/>
                <w:szCs w:val="20"/>
              </w:rPr>
            </w:pPr>
            <w:r>
              <w:rPr>
                <w:rFonts w:ascii="Arial" w:hAnsi="Arial" w:cs="Arial"/>
                <w:szCs w:val="20"/>
              </w:rPr>
              <w:t xml:space="preserve">18 </w:t>
            </w:r>
          </w:p>
        </w:tc>
        <w:tc>
          <w:tcPr>
            <w:tcW w:w="1346" w:type="dxa"/>
            <w:shd w:val="clear" w:color="000000" w:fill="FFFFFF"/>
            <w:noWrap/>
          </w:tcPr>
          <w:p w14:paraId="6AABCBCA" w14:textId="77777777" w:rsidR="00501F7C" w:rsidRDefault="00000000">
            <w:pPr>
              <w:jc w:val="center"/>
              <w:rPr>
                <w:rFonts w:ascii="Arial" w:hAnsi="Arial" w:cs="Arial"/>
                <w:szCs w:val="20"/>
              </w:rPr>
            </w:pPr>
            <w:r>
              <w:rPr>
                <w:rFonts w:ascii="Arial" w:hAnsi="Arial" w:cs="Arial"/>
                <w:szCs w:val="20"/>
              </w:rPr>
              <w:t>2</w:t>
            </w:r>
          </w:p>
        </w:tc>
        <w:tc>
          <w:tcPr>
            <w:tcW w:w="1337" w:type="dxa"/>
            <w:shd w:val="clear" w:color="000000" w:fill="FFFFFF"/>
            <w:noWrap/>
            <w:vAlign w:val="bottom"/>
          </w:tcPr>
          <w:p w14:paraId="5BB5E6B0" w14:textId="77777777" w:rsidR="00501F7C" w:rsidRDefault="00000000">
            <w:pPr>
              <w:wordWrap/>
              <w:jc w:val="center"/>
              <w:rPr>
                <w:rFonts w:ascii="Arial" w:hAnsi="Arial" w:cs="Arial"/>
                <w:szCs w:val="20"/>
              </w:rPr>
            </w:pPr>
            <w:r>
              <w:rPr>
                <w:rFonts w:ascii="Arial" w:hAnsi="Arial" w:cs="Arial"/>
                <w:szCs w:val="20"/>
              </w:rPr>
              <w:t>8,96</w:t>
            </w:r>
          </w:p>
        </w:tc>
        <w:tc>
          <w:tcPr>
            <w:tcW w:w="1754" w:type="dxa"/>
            <w:shd w:val="clear" w:color="000000" w:fill="FFFFFF"/>
            <w:noWrap/>
            <w:vAlign w:val="bottom"/>
          </w:tcPr>
          <w:p w14:paraId="6C5FD3C3" w14:textId="77777777" w:rsidR="00501F7C" w:rsidRDefault="00000000">
            <w:pPr>
              <w:jc w:val="center"/>
              <w:rPr>
                <w:rFonts w:ascii="Arial" w:hAnsi="Arial" w:cs="Arial"/>
                <w:szCs w:val="20"/>
              </w:rPr>
            </w:pPr>
            <w:r>
              <w:rPr>
                <w:rFonts w:ascii="Arial" w:hAnsi="Arial" w:cs="Arial"/>
                <w:szCs w:val="20"/>
              </w:rPr>
              <w:t>11801,60</w:t>
            </w:r>
            <w:r>
              <w:rPr>
                <w:rFonts w:ascii="Arial" w:hAnsi="Arial" w:cs="Arial"/>
                <w:szCs w:val="20"/>
                <w:lang w:val="es-CL"/>
              </w:rPr>
              <w:t>0</w:t>
            </w:r>
          </w:p>
        </w:tc>
        <w:tc>
          <w:tcPr>
            <w:tcW w:w="1561" w:type="dxa"/>
            <w:shd w:val="clear" w:color="000000" w:fill="FFFFFF"/>
            <w:noWrap/>
          </w:tcPr>
          <w:p w14:paraId="334BDA46" w14:textId="77777777" w:rsidR="00501F7C" w:rsidRDefault="00000000">
            <w:pPr>
              <w:jc w:val="center"/>
              <w:rPr>
                <w:rFonts w:ascii="Arial" w:hAnsi="Arial" w:cs="Arial"/>
                <w:szCs w:val="20"/>
              </w:rPr>
            </w:pPr>
            <w:r>
              <w:rPr>
                <w:rFonts w:ascii="Arial" w:hAnsi="Arial" w:cs="Arial"/>
                <w:szCs w:val="20"/>
              </w:rPr>
              <w:t xml:space="preserve">500,000 </w:t>
            </w:r>
          </w:p>
        </w:tc>
        <w:tc>
          <w:tcPr>
            <w:tcW w:w="1615" w:type="dxa"/>
            <w:shd w:val="clear" w:color="000000" w:fill="FFFFFF"/>
            <w:noWrap/>
            <w:vAlign w:val="bottom"/>
          </w:tcPr>
          <w:p w14:paraId="000181C8" w14:textId="77777777" w:rsidR="00501F7C" w:rsidRDefault="00000000">
            <w:pPr>
              <w:jc w:val="center"/>
              <w:rPr>
                <w:rFonts w:ascii="Arial" w:hAnsi="Arial" w:cs="Arial"/>
                <w:szCs w:val="20"/>
              </w:rPr>
            </w:pPr>
            <w:r>
              <w:rPr>
                <w:rFonts w:ascii="Arial" w:hAnsi="Arial" w:cs="Arial"/>
                <w:szCs w:val="20"/>
              </w:rPr>
              <w:t>455,200</w:t>
            </w:r>
          </w:p>
        </w:tc>
      </w:tr>
      <w:tr w:rsidR="00501F7C" w14:paraId="0AB4509F" w14:textId="77777777">
        <w:trPr>
          <w:trHeight w:hRule="exact" w:val="284"/>
          <w:tblCellSpacing w:w="20" w:type="dxa"/>
          <w:jc w:val="center"/>
        </w:trPr>
        <w:tc>
          <w:tcPr>
            <w:tcW w:w="1353" w:type="dxa"/>
            <w:shd w:val="clear" w:color="000000" w:fill="FFFFFF"/>
            <w:noWrap/>
            <w:vAlign w:val="bottom"/>
          </w:tcPr>
          <w:p w14:paraId="295AE7FD" w14:textId="77777777" w:rsidR="00501F7C" w:rsidRDefault="00000000">
            <w:pPr>
              <w:jc w:val="center"/>
              <w:rPr>
                <w:rFonts w:ascii="Arial" w:hAnsi="Arial" w:cs="Arial"/>
                <w:szCs w:val="20"/>
              </w:rPr>
            </w:pPr>
            <w:r>
              <w:rPr>
                <w:rFonts w:ascii="Arial" w:hAnsi="Arial" w:cs="Arial"/>
                <w:szCs w:val="20"/>
              </w:rPr>
              <w:t xml:space="preserve">19 </w:t>
            </w:r>
          </w:p>
        </w:tc>
        <w:tc>
          <w:tcPr>
            <w:tcW w:w="1346" w:type="dxa"/>
            <w:shd w:val="clear" w:color="000000" w:fill="FFFFFF"/>
            <w:noWrap/>
          </w:tcPr>
          <w:p w14:paraId="1F828B89" w14:textId="77777777" w:rsidR="00501F7C" w:rsidRDefault="00000000">
            <w:pPr>
              <w:jc w:val="center"/>
              <w:rPr>
                <w:rFonts w:ascii="Arial" w:hAnsi="Arial" w:cs="Arial"/>
                <w:szCs w:val="20"/>
              </w:rPr>
            </w:pPr>
            <w:r>
              <w:rPr>
                <w:rFonts w:ascii="Arial" w:hAnsi="Arial" w:cs="Arial"/>
                <w:szCs w:val="20"/>
              </w:rPr>
              <w:t>2</w:t>
            </w:r>
          </w:p>
        </w:tc>
        <w:tc>
          <w:tcPr>
            <w:tcW w:w="1337" w:type="dxa"/>
            <w:shd w:val="clear" w:color="000000" w:fill="FFFFFF"/>
            <w:noWrap/>
            <w:vAlign w:val="bottom"/>
          </w:tcPr>
          <w:p w14:paraId="6E2FCA34" w14:textId="77777777" w:rsidR="00501F7C" w:rsidRDefault="00000000">
            <w:pPr>
              <w:wordWrap/>
              <w:jc w:val="center"/>
              <w:rPr>
                <w:rFonts w:ascii="Arial" w:hAnsi="Arial" w:cs="Arial"/>
                <w:szCs w:val="20"/>
              </w:rPr>
            </w:pPr>
            <w:r>
              <w:rPr>
                <w:rFonts w:ascii="Arial" w:hAnsi="Arial" w:cs="Arial"/>
                <w:szCs w:val="20"/>
              </w:rPr>
              <w:t>9,02</w:t>
            </w:r>
          </w:p>
        </w:tc>
        <w:tc>
          <w:tcPr>
            <w:tcW w:w="1754" w:type="dxa"/>
            <w:shd w:val="clear" w:color="000000" w:fill="FFFFFF"/>
            <w:noWrap/>
            <w:vAlign w:val="bottom"/>
          </w:tcPr>
          <w:p w14:paraId="3A6D1903" w14:textId="77777777" w:rsidR="00501F7C" w:rsidRDefault="00000000">
            <w:pPr>
              <w:jc w:val="center"/>
              <w:rPr>
                <w:rFonts w:ascii="Arial" w:hAnsi="Arial" w:cs="Arial"/>
                <w:szCs w:val="20"/>
              </w:rPr>
            </w:pPr>
            <w:r>
              <w:rPr>
                <w:rFonts w:ascii="Arial" w:hAnsi="Arial" w:cs="Arial"/>
                <w:szCs w:val="20"/>
              </w:rPr>
              <w:t>11801,60</w:t>
            </w:r>
            <w:r>
              <w:rPr>
                <w:rFonts w:ascii="Arial" w:hAnsi="Arial" w:cs="Arial"/>
                <w:szCs w:val="20"/>
                <w:lang w:val="es-CL"/>
              </w:rPr>
              <w:t>0</w:t>
            </w:r>
          </w:p>
        </w:tc>
        <w:tc>
          <w:tcPr>
            <w:tcW w:w="1561" w:type="dxa"/>
            <w:shd w:val="clear" w:color="000000" w:fill="FFFFFF"/>
            <w:noWrap/>
          </w:tcPr>
          <w:p w14:paraId="06656621" w14:textId="77777777" w:rsidR="00501F7C" w:rsidRDefault="00000000">
            <w:pPr>
              <w:jc w:val="center"/>
              <w:rPr>
                <w:rFonts w:ascii="Arial" w:hAnsi="Arial" w:cs="Arial"/>
                <w:szCs w:val="20"/>
              </w:rPr>
            </w:pPr>
            <w:r>
              <w:rPr>
                <w:rFonts w:ascii="Arial" w:hAnsi="Arial" w:cs="Arial"/>
                <w:szCs w:val="20"/>
              </w:rPr>
              <w:t xml:space="preserve">500,000 </w:t>
            </w:r>
          </w:p>
        </w:tc>
        <w:tc>
          <w:tcPr>
            <w:tcW w:w="1615" w:type="dxa"/>
            <w:shd w:val="clear" w:color="000000" w:fill="FFFFFF"/>
            <w:noWrap/>
            <w:vAlign w:val="bottom"/>
          </w:tcPr>
          <w:p w14:paraId="7B0BB1E3" w14:textId="77777777" w:rsidR="00501F7C" w:rsidRDefault="00000000">
            <w:pPr>
              <w:jc w:val="center"/>
              <w:rPr>
                <w:rFonts w:ascii="Arial" w:hAnsi="Arial" w:cs="Arial"/>
                <w:szCs w:val="20"/>
              </w:rPr>
            </w:pPr>
            <w:r>
              <w:rPr>
                <w:rFonts w:ascii="Arial" w:hAnsi="Arial" w:cs="Arial"/>
                <w:szCs w:val="20"/>
              </w:rPr>
              <w:t>454,900</w:t>
            </w:r>
          </w:p>
        </w:tc>
      </w:tr>
      <w:tr w:rsidR="00501F7C" w14:paraId="5534C472" w14:textId="77777777">
        <w:trPr>
          <w:trHeight w:hRule="exact" w:val="284"/>
          <w:tblCellSpacing w:w="20" w:type="dxa"/>
          <w:jc w:val="center"/>
        </w:trPr>
        <w:tc>
          <w:tcPr>
            <w:tcW w:w="1353" w:type="dxa"/>
            <w:shd w:val="clear" w:color="000000" w:fill="FFFFFF"/>
            <w:noWrap/>
            <w:vAlign w:val="bottom"/>
          </w:tcPr>
          <w:p w14:paraId="4285A0AE" w14:textId="77777777" w:rsidR="00501F7C" w:rsidRDefault="00000000">
            <w:pPr>
              <w:jc w:val="center"/>
              <w:rPr>
                <w:rFonts w:ascii="Arial" w:hAnsi="Arial" w:cs="Arial"/>
                <w:szCs w:val="20"/>
              </w:rPr>
            </w:pPr>
            <w:r>
              <w:rPr>
                <w:rFonts w:ascii="Arial" w:hAnsi="Arial" w:cs="Arial"/>
                <w:szCs w:val="20"/>
              </w:rPr>
              <w:t xml:space="preserve">20 </w:t>
            </w:r>
          </w:p>
        </w:tc>
        <w:tc>
          <w:tcPr>
            <w:tcW w:w="1346" w:type="dxa"/>
            <w:shd w:val="clear" w:color="000000" w:fill="FFFFFF"/>
            <w:noWrap/>
          </w:tcPr>
          <w:p w14:paraId="1B72008A" w14:textId="77777777" w:rsidR="00501F7C" w:rsidRDefault="00000000">
            <w:pPr>
              <w:jc w:val="center"/>
              <w:rPr>
                <w:rFonts w:ascii="Arial" w:hAnsi="Arial" w:cs="Arial"/>
                <w:szCs w:val="20"/>
              </w:rPr>
            </w:pPr>
            <w:r>
              <w:rPr>
                <w:rFonts w:ascii="Arial" w:hAnsi="Arial" w:cs="Arial"/>
                <w:szCs w:val="20"/>
              </w:rPr>
              <w:t>2</w:t>
            </w:r>
          </w:p>
        </w:tc>
        <w:tc>
          <w:tcPr>
            <w:tcW w:w="1337" w:type="dxa"/>
            <w:shd w:val="clear" w:color="000000" w:fill="FFFFFF"/>
            <w:noWrap/>
            <w:vAlign w:val="bottom"/>
          </w:tcPr>
          <w:p w14:paraId="7F8B72FD" w14:textId="77777777" w:rsidR="00501F7C" w:rsidRDefault="00000000">
            <w:pPr>
              <w:wordWrap/>
              <w:jc w:val="center"/>
              <w:rPr>
                <w:rFonts w:ascii="Arial" w:hAnsi="Arial" w:cs="Arial"/>
                <w:szCs w:val="20"/>
              </w:rPr>
            </w:pPr>
            <w:r>
              <w:rPr>
                <w:rFonts w:ascii="Arial" w:hAnsi="Arial" w:cs="Arial"/>
                <w:szCs w:val="20"/>
              </w:rPr>
              <w:t>9,03</w:t>
            </w:r>
          </w:p>
        </w:tc>
        <w:tc>
          <w:tcPr>
            <w:tcW w:w="1754" w:type="dxa"/>
            <w:shd w:val="clear" w:color="000000" w:fill="FFFFFF"/>
            <w:noWrap/>
            <w:vAlign w:val="bottom"/>
          </w:tcPr>
          <w:p w14:paraId="23C75158" w14:textId="77777777" w:rsidR="00501F7C" w:rsidRDefault="00000000">
            <w:pPr>
              <w:jc w:val="center"/>
              <w:rPr>
                <w:rFonts w:ascii="Arial" w:hAnsi="Arial" w:cs="Arial"/>
                <w:szCs w:val="20"/>
              </w:rPr>
            </w:pPr>
            <w:r>
              <w:rPr>
                <w:rFonts w:ascii="Arial" w:hAnsi="Arial" w:cs="Arial"/>
                <w:szCs w:val="20"/>
              </w:rPr>
              <w:t>11801,60</w:t>
            </w:r>
            <w:r>
              <w:rPr>
                <w:rFonts w:ascii="Arial" w:hAnsi="Arial" w:cs="Arial"/>
                <w:szCs w:val="20"/>
                <w:lang w:val="es-CL"/>
              </w:rPr>
              <w:t>0</w:t>
            </w:r>
          </w:p>
        </w:tc>
        <w:tc>
          <w:tcPr>
            <w:tcW w:w="1561" w:type="dxa"/>
            <w:shd w:val="clear" w:color="000000" w:fill="FFFFFF"/>
            <w:noWrap/>
          </w:tcPr>
          <w:p w14:paraId="30885325" w14:textId="77777777" w:rsidR="00501F7C" w:rsidRDefault="00000000">
            <w:pPr>
              <w:jc w:val="center"/>
              <w:rPr>
                <w:rFonts w:ascii="Arial" w:hAnsi="Arial" w:cs="Arial"/>
                <w:szCs w:val="20"/>
              </w:rPr>
            </w:pPr>
            <w:r>
              <w:rPr>
                <w:rFonts w:ascii="Arial" w:hAnsi="Arial" w:cs="Arial"/>
                <w:szCs w:val="20"/>
              </w:rPr>
              <w:t xml:space="preserve">500,000 </w:t>
            </w:r>
          </w:p>
        </w:tc>
        <w:tc>
          <w:tcPr>
            <w:tcW w:w="1615" w:type="dxa"/>
            <w:shd w:val="clear" w:color="000000" w:fill="FFFFFF"/>
            <w:noWrap/>
            <w:vAlign w:val="bottom"/>
          </w:tcPr>
          <w:p w14:paraId="78EA726D" w14:textId="77777777" w:rsidR="00501F7C" w:rsidRDefault="00000000">
            <w:pPr>
              <w:jc w:val="center"/>
              <w:rPr>
                <w:rFonts w:ascii="Arial" w:hAnsi="Arial" w:cs="Arial"/>
                <w:szCs w:val="20"/>
              </w:rPr>
            </w:pPr>
            <w:r>
              <w:rPr>
                <w:rFonts w:ascii="Arial" w:hAnsi="Arial" w:cs="Arial"/>
                <w:szCs w:val="20"/>
              </w:rPr>
              <w:t>454,850</w:t>
            </w:r>
          </w:p>
        </w:tc>
      </w:tr>
      <w:tr w:rsidR="00501F7C" w14:paraId="06211DE4" w14:textId="77777777">
        <w:trPr>
          <w:trHeight w:hRule="exact" w:val="284"/>
          <w:tblCellSpacing w:w="20" w:type="dxa"/>
          <w:jc w:val="center"/>
        </w:trPr>
        <w:tc>
          <w:tcPr>
            <w:tcW w:w="1353" w:type="dxa"/>
            <w:shd w:val="clear" w:color="000000" w:fill="FFFFFF"/>
            <w:noWrap/>
            <w:vAlign w:val="bottom"/>
          </w:tcPr>
          <w:p w14:paraId="64612533" w14:textId="77777777" w:rsidR="00501F7C" w:rsidRDefault="00000000">
            <w:pPr>
              <w:jc w:val="center"/>
              <w:rPr>
                <w:rFonts w:ascii="Arial" w:hAnsi="Arial" w:cs="Arial"/>
                <w:szCs w:val="20"/>
              </w:rPr>
            </w:pPr>
            <w:r>
              <w:rPr>
                <w:rFonts w:ascii="Arial" w:hAnsi="Arial" w:cs="Arial"/>
                <w:szCs w:val="20"/>
              </w:rPr>
              <w:t xml:space="preserve">21 </w:t>
            </w:r>
          </w:p>
        </w:tc>
        <w:tc>
          <w:tcPr>
            <w:tcW w:w="1346" w:type="dxa"/>
            <w:shd w:val="clear" w:color="000000" w:fill="FFFFFF"/>
            <w:noWrap/>
          </w:tcPr>
          <w:p w14:paraId="7DDD02EB" w14:textId="77777777" w:rsidR="00501F7C" w:rsidRDefault="00000000">
            <w:pPr>
              <w:jc w:val="center"/>
              <w:rPr>
                <w:rFonts w:ascii="Arial" w:hAnsi="Arial" w:cs="Arial"/>
                <w:szCs w:val="20"/>
              </w:rPr>
            </w:pPr>
            <w:r>
              <w:rPr>
                <w:rFonts w:ascii="Arial" w:hAnsi="Arial" w:cs="Arial"/>
                <w:szCs w:val="20"/>
              </w:rPr>
              <w:t>2</w:t>
            </w:r>
          </w:p>
        </w:tc>
        <w:tc>
          <w:tcPr>
            <w:tcW w:w="1337" w:type="dxa"/>
            <w:shd w:val="clear" w:color="000000" w:fill="FFFFFF"/>
            <w:noWrap/>
            <w:vAlign w:val="bottom"/>
          </w:tcPr>
          <w:p w14:paraId="22C5F911" w14:textId="77777777" w:rsidR="00501F7C" w:rsidRDefault="00000000">
            <w:pPr>
              <w:wordWrap/>
              <w:jc w:val="center"/>
              <w:rPr>
                <w:rFonts w:ascii="Arial" w:hAnsi="Arial" w:cs="Arial"/>
                <w:szCs w:val="20"/>
              </w:rPr>
            </w:pPr>
            <w:r>
              <w:rPr>
                <w:rFonts w:ascii="Arial" w:hAnsi="Arial" w:cs="Arial"/>
                <w:szCs w:val="20"/>
              </w:rPr>
              <w:t>8,99</w:t>
            </w:r>
          </w:p>
        </w:tc>
        <w:tc>
          <w:tcPr>
            <w:tcW w:w="1754" w:type="dxa"/>
            <w:shd w:val="clear" w:color="000000" w:fill="FFFFFF"/>
            <w:noWrap/>
            <w:vAlign w:val="bottom"/>
          </w:tcPr>
          <w:p w14:paraId="1FF0D938" w14:textId="77777777" w:rsidR="00501F7C" w:rsidRDefault="00000000">
            <w:pPr>
              <w:jc w:val="center"/>
              <w:rPr>
                <w:rFonts w:ascii="Arial" w:hAnsi="Arial" w:cs="Arial"/>
                <w:szCs w:val="20"/>
                <w:lang w:val="es-CL"/>
              </w:rPr>
            </w:pPr>
            <w:r>
              <w:rPr>
                <w:rFonts w:ascii="Arial" w:hAnsi="Arial" w:cs="Arial"/>
                <w:szCs w:val="20"/>
              </w:rPr>
              <w:t>11801,60</w:t>
            </w:r>
            <w:r>
              <w:rPr>
                <w:rFonts w:ascii="Arial" w:hAnsi="Arial" w:cs="Arial"/>
                <w:szCs w:val="20"/>
                <w:lang w:val="es-CL"/>
              </w:rPr>
              <w:t>0</w:t>
            </w:r>
          </w:p>
        </w:tc>
        <w:tc>
          <w:tcPr>
            <w:tcW w:w="1561" w:type="dxa"/>
            <w:shd w:val="clear" w:color="000000" w:fill="FFFFFF"/>
            <w:noWrap/>
          </w:tcPr>
          <w:p w14:paraId="75C9FD3A" w14:textId="77777777" w:rsidR="00501F7C" w:rsidRDefault="00000000">
            <w:pPr>
              <w:jc w:val="center"/>
              <w:rPr>
                <w:rFonts w:ascii="Arial" w:hAnsi="Arial" w:cs="Arial"/>
                <w:szCs w:val="20"/>
              </w:rPr>
            </w:pPr>
            <w:r>
              <w:rPr>
                <w:rFonts w:ascii="Arial" w:hAnsi="Arial" w:cs="Arial"/>
                <w:szCs w:val="20"/>
              </w:rPr>
              <w:t xml:space="preserve">500,000 </w:t>
            </w:r>
          </w:p>
        </w:tc>
        <w:tc>
          <w:tcPr>
            <w:tcW w:w="1615" w:type="dxa"/>
            <w:shd w:val="clear" w:color="000000" w:fill="FFFFFF"/>
            <w:noWrap/>
            <w:vAlign w:val="bottom"/>
          </w:tcPr>
          <w:p w14:paraId="610489A3" w14:textId="77777777" w:rsidR="00501F7C" w:rsidRDefault="00000000">
            <w:pPr>
              <w:jc w:val="center"/>
              <w:rPr>
                <w:rFonts w:ascii="Arial" w:hAnsi="Arial" w:cs="Arial"/>
                <w:szCs w:val="20"/>
              </w:rPr>
            </w:pPr>
            <w:r>
              <w:rPr>
                <w:rFonts w:ascii="Arial" w:hAnsi="Arial" w:cs="Arial"/>
                <w:szCs w:val="20"/>
              </w:rPr>
              <w:t>455,050</w:t>
            </w:r>
          </w:p>
        </w:tc>
      </w:tr>
      <w:tr w:rsidR="00501F7C" w14:paraId="093A8A05" w14:textId="77777777">
        <w:trPr>
          <w:trHeight w:hRule="exact" w:val="284"/>
          <w:tblCellSpacing w:w="20" w:type="dxa"/>
          <w:jc w:val="center"/>
        </w:trPr>
        <w:tc>
          <w:tcPr>
            <w:tcW w:w="1353" w:type="dxa"/>
            <w:shd w:val="clear" w:color="000000" w:fill="FFFFFF"/>
            <w:noWrap/>
            <w:vAlign w:val="bottom"/>
          </w:tcPr>
          <w:p w14:paraId="3F8467FB" w14:textId="77777777" w:rsidR="00501F7C" w:rsidRDefault="00000000">
            <w:pPr>
              <w:jc w:val="center"/>
              <w:rPr>
                <w:rFonts w:ascii="Arial" w:hAnsi="Arial" w:cs="Arial"/>
                <w:szCs w:val="20"/>
              </w:rPr>
            </w:pPr>
            <w:r>
              <w:rPr>
                <w:rFonts w:ascii="Arial" w:hAnsi="Arial" w:cs="Arial"/>
                <w:szCs w:val="20"/>
              </w:rPr>
              <w:t>22</w:t>
            </w:r>
          </w:p>
        </w:tc>
        <w:tc>
          <w:tcPr>
            <w:tcW w:w="1346" w:type="dxa"/>
            <w:shd w:val="clear" w:color="000000" w:fill="FFFFFF"/>
            <w:noWrap/>
          </w:tcPr>
          <w:p w14:paraId="5595CBD8" w14:textId="77777777" w:rsidR="00501F7C" w:rsidRDefault="00000000">
            <w:pPr>
              <w:jc w:val="center"/>
              <w:rPr>
                <w:rFonts w:ascii="Arial" w:hAnsi="Arial" w:cs="Arial"/>
                <w:szCs w:val="20"/>
              </w:rPr>
            </w:pPr>
            <w:r>
              <w:rPr>
                <w:rFonts w:ascii="Arial" w:hAnsi="Arial" w:cs="Arial"/>
                <w:szCs w:val="20"/>
              </w:rPr>
              <w:t>2</w:t>
            </w:r>
          </w:p>
        </w:tc>
        <w:tc>
          <w:tcPr>
            <w:tcW w:w="1337" w:type="dxa"/>
            <w:shd w:val="clear" w:color="000000" w:fill="FFFFFF"/>
            <w:noWrap/>
            <w:vAlign w:val="bottom"/>
          </w:tcPr>
          <w:p w14:paraId="6EB9F821" w14:textId="77777777" w:rsidR="00501F7C" w:rsidRDefault="00000000">
            <w:pPr>
              <w:wordWrap/>
              <w:jc w:val="center"/>
              <w:rPr>
                <w:rFonts w:ascii="Arial" w:hAnsi="Arial" w:cs="Arial"/>
                <w:szCs w:val="20"/>
              </w:rPr>
            </w:pPr>
            <w:r>
              <w:rPr>
                <w:rFonts w:ascii="Arial" w:hAnsi="Arial" w:cs="Arial"/>
                <w:szCs w:val="20"/>
              </w:rPr>
              <w:t>9,07</w:t>
            </w:r>
          </w:p>
        </w:tc>
        <w:tc>
          <w:tcPr>
            <w:tcW w:w="1754" w:type="dxa"/>
            <w:shd w:val="clear" w:color="000000" w:fill="FFFFFF"/>
            <w:noWrap/>
            <w:vAlign w:val="bottom"/>
          </w:tcPr>
          <w:p w14:paraId="6F7101F2" w14:textId="77777777" w:rsidR="00501F7C" w:rsidRDefault="00000000">
            <w:pPr>
              <w:jc w:val="center"/>
              <w:rPr>
                <w:rFonts w:ascii="Arial" w:hAnsi="Arial" w:cs="Arial"/>
                <w:szCs w:val="20"/>
              </w:rPr>
            </w:pPr>
            <w:r>
              <w:rPr>
                <w:rFonts w:ascii="Arial" w:hAnsi="Arial" w:cs="Arial"/>
                <w:szCs w:val="20"/>
              </w:rPr>
              <w:t>11801,60</w:t>
            </w:r>
            <w:r>
              <w:rPr>
                <w:rFonts w:ascii="Arial" w:hAnsi="Arial" w:cs="Arial"/>
                <w:szCs w:val="20"/>
                <w:lang w:val="es-CL"/>
              </w:rPr>
              <w:t>0</w:t>
            </w:r>
          </w:p>
        </w:tc>
        <w:tc>
          <w:tcPr>
            <w:tcW w:w="1561" w:type="dxa"/>
            <w:shd w:val="clear" w:color="000000" w:fill="FFFFFF"/>
            <w:noWrap/>
          </w:tcPr>
          <w:p w14:paraId="5D6499C6" w14:textId="77777777" w:rsidR="00501F7C" w:rsidRDefault="00000000">
            <w:pPr>
              <w:jc w:val="center"/>
              <w:rPr>
                <w:rFonts w:ascii="Arial" w:hAnsi="Arial" w:cs="Arial"/>
                <w:szCs w:val="20"/>
              </w:rPr>
            </w:pPr>
            <w:r>
              <w:rPr>
                <w:rFonts w:ascii="Arial" w:hAnsi="Arial" w:cs="Arial"/>
                <w:szCs w:val="20"/>
              </w:rPr>
              <w:t xml:space="preserve">500,000 </w:t>
            </w:r>
          </w:p>
        </w:tc>
        <w:tc>
          <w:tcPr>
            <w:tcW w:w="1615" w:type="dxa"/>
            <w:shd w:val="clear" w:color="000000" w:fill="FFFFFF"/>
            <w:noWrap/>
            <w:vAlign w:val="bottom"/>
          </w:tcPr>
          <w:p w14:paraId="776C1A51" w14:textId="77777777" w:rsidR="00501F7C" w:rsidRDefault="00000000">
            <w:pPr>
              <w:jc w:val="center"/>
              <w:rPr>
                <w:rFonts w:ascii="Arial" w:hAnsi="Arial" w:cs="Arial"/>
                <w:szCs w:val="20"/>
              </w:rPr>
            </w:pPr>
            <w:r>
              <w:rPr>
                <w:rFonts w:ascii="Arial" w:hAnsi="Arial" w:cs="Arial"/>
                <w:szCs w:val="20"/>
              </w:rPr>
              <w:t>454,650</w:t>
            </w:r>
          </w:p>
        </w:tc>
      </w:tr>
      <w:tr w:rsidR="00501F7C" w14:paraId="56ED6F88" w14:textId="77777777">
        <w:trPr>
          <w:trHeight w:hRule="exact" w:val="284"/>
          <w:tblCellSpacing w:w="20" w:type="dxa"/>
          <w:jc w:val="center"/>
        </w:trPr>
        <w:tc>
          <w:tcPr>
            <w:tcW w:w="1353" w:type="dxa"/>
            <w:shd w:val="clear" w:color="000000" w:fill="FFFFFF"/>
            <w:noWrap/>
            <w:vAlign w:val="bottom"/>
          </w:tcPr>
          <w:p w14:paraId="25CD8735" w14:textId="77777777" w:rsidR="00501F7C" w:rsidRDefault="00000000">
            <w:pPr>
              <w:jc w:val="center"/>
              <w:rPr>
                <w:rFonts w:ascii="Arial" w:hAnsi="Arial" w:cs="Arial"/>
                <w:szCs w:val="20"/>
              </w:rPr>
            </w:pPr>
            <w:r>
              <w:rPr>
                <w:rFonts w:ascii="Arial" w:hAnsi="Arial" w:cs="Arial"/>
                <w:szCs w:val="20"/>
              </w:rPr>
              <w:t>23</w:t>
            </w:r>
          </w:p>
        </w:tc>
        <w:tc>
          <w:tcPr>
            <w:tcW w:w="1346" w:type="dxa"/>
            <w:shd w:val="clear" w:color="000000" w:fill="FFFFFF"/>
            <w:noWrap/>
          </w:tcPr>
          <w:p w14:paraId="58C8C83B" w14:textId="77777777" w:rsidR="00501F7C" w:rsidRDefault="00000000">
            <w:pPr>
              <w:jc w:val="center"/>
              <w:rPr>
                <w:rFonts w:ascii="Arial" w:hAnsi="Arial" w:cs="Arial"/>
                <w:szCs w:val="20"/>
              </w:rPr>
            </w:pPr>
            <w:r>
              <w:rPr>
                <w:rFonts w:ascii="Arial" w:hAnsi="Arial" w:cs="Arial"/>
                <w:szCs w:val="20"/>
              </w:rPr>
              <w:t>2</w:t>
            </w:r>
          </w:p>
        </w:tc>
        <w:tc>
          <w:tcPr>
            <w:tcW w:w="1337" w:type="dxa"/>
            <w:shd w:val="clear" w:color="000000" w:fill="FFFFFF"/>
            <w:noWrap/>
            <w:vAlign w:val="bottom"/>
          </w:tcPr>
          <w:p w14:paraId="29B66051" w14:textId="77777777" w:rsidR="00501F7C" w:rsidRDefault="00000000">
            <w:pPr>
              <w:wordWrap/>
              <w:jc w:val="center"/>
              <w:rPr>
                <w:rFonts w:ascii="Arial" w:hAnsi="Arial" w:cs="Arial"/>
                <w:szCs w:val="20"/>
              </w:rPr>
            </w:pPr>
            <w:r>
              <w:rPr>
                <w:rFonts w:ascii="Arial" w:hAnsi="Arial" w:cs="Arial"/>
                <w:szCs w:val="20"/>
              </w:rPr>
              <w:t>9,01</w:t>
            </w:r>
          </w:p>
        </w:tc>
        <w:tc>
          <w:tcPr>
            <w:tcW w:w="1754" w:type="dxa"/>
            <w:shd w:val="clear" w:color="000000" w:fill="FFFFFF"/>
            <w:noWrap/>
            <w:vAlign w:val="bottom"/>
          </w:tcPr>
          <w:p w14:paraId="5499D7F2" w14:textId="77777777" w:rsidR="00501F7C" w:rsidRDefault="00000000">
            <w:pPr>
              <w:jc w:val="center"/>
              <w:rPr>
                <w:rFonts w:ascii="Arial" w:hAnsi="Arial" w:cs="Arial"/>
                <w:szCs w:val="20"/>
              </w:rPr>
            </w:pPr>
            <w:r>
              <w:rPr>
                <w:rFonts w:ascii="Arial" w:hAnsi="Arial" w:cs="Arial"/>
                <w:szCs w:val="20"/>
              </w:rPr>
              <w:t>11801,60</w:t>
            </w:r>
            <w:r>
              <w:rPr>
                <w:rFonts w:ascii="Arial" w:hAnsi="Arial" w:cs="Arial"/>
                <w:szCs w:val="20"/>
                <w:lang w:val="es-CL"/>
              </w:rPr>
              <w:t>0</w:t>
            </w:r>
          </w:p>
        </w:tc>
        <w:tc>
          <w:tcPr>
            <w:tcW w:w="1561" w:type="dxa"/>
            <w:shd w:val="clear" w:color="000000" w:fill="FFFFFF"/>
            <w:noWrap/>
          </w:tcPr>
          <w:p w14:paraId="2CFE348F" w14:textId="77777777" w:rsidR="00501F7C" w:rsidRDefault="00000000">
            <w:pPr>
              <w:jc w:val="center"/>
              <w:rPr>
                <w:rFonts w:ascii="Arial" w:hAnsi="Arial" w:cs="Arial"/>
                <w:szCs w:val="20"/>
              </w:rPr>
            </w:pPr>
            <w:r>
              <w:rPr>
                <w:rFonts w:ascii="Arial" w:hAnsi="Arial" w:cs="Arial"/>
                <w:szCs w:val="20"/>
              </w:rPr>
              <w:t>500,000</w:t>
            </w:r>
          </w:p>
        </w:tc>
        <w:tc>
          <w:tcPr>
            <w:tcW w:w="1615" w:type="dxa"/>
            <w:shd w:val="clear" w:color="000000" w:fill="FFFFFF"/>
            <w:noWrap/>
            <w:vAlign w:val="bottom"/>
          </w:tcPr>
          <w:p w14:paraId="2F331D07" w14:textId="77777777" w:rsidR="00501F7C" w:rsidRDefault="00000000">
            <w:pPr>
              <w:jc w:val="center"/>
              <w:rPr>
                <w:rFonts w:ascii="Arial" w:hAnsi="Arial" w:cs="Arial"/>
                <w:szCs w:val="20"/>
              </w:rPr>
            </w:pPr>
            <w:r>
              <w:rPr>
                <w:rFonts w:ascii="Arial" w:hAnsi="Arial" w:cs="Arial"/>
                <w:szCs w:val="20"/>
              </w:rPr>
              <w:t>454,950</w:t>
            </w:r>
          </w:p>
        </w:tc>
      </w:tr>
      <w:tr w:rsidR="00501F7C" w14:paraId="746999DB" w14:textId="77777777">
        <w:trPr>
          <w:trHeight w:hRule="exact" w:val="284"/>
          <w:tblCellSpacing w:w="20" w:type="dxa"/>
          <w:jc w:val="center"/>
        </w:trPr>
        <w:tc>
          <w:tcPr>
            <w:tcW w:w="1353" w:type="dxa"/>
            <w:shd w:val="clear" w:color="000000" w:fill="FFFFFF"/>
            <w:noWrap/>
            <w:vAlign w:val="bottom"/>
          </w:tcPr>
          <w:p w14:paraId="6DDC9403" w14:textId="77777777" w:rsidR="00501F7C" w:rsidRDefault="00000000">
            <w:pPr>
              <w:jc w:val="center"/>
              <w:rPr>
                <w:rFonts w:ascii="Arial" w:hAnsi="Arial" w:cs="Arial"/>
                <w:szCs w:val="20"/>
                <w:lang w:val="es-CL"/>
              </w:rPr>
            </w:pPr>
            <w:r>
              <w:rPr>
                <w:rFonts w:ascii="Arial" w:hAnsi="Arial" w:cs="Arial"/>
                <w:szCs w:val="20"/>
              </w:rPr>
              <w:t>2</w:t>
            </w:r>
            <w:r>
              <w:rPr>
                <w:rFonts w:ascii="Arial" w:hAnsi="Arial" w:cs="Arial"/>
                <w:szCs w:val="20"/>
                <w:lang w:val="es-CL"/>
              </w:rPr>
              <w:t>4</w:t>
            </w:r>
          </w:p>
        </w:tc>
        <w:tc>
          <w:tcPr>
            <w:tcW w:w="1346" w:type="dxa"/>
            <w:shd w:val="clear" w:color="000000" w:fill="FFFFFF"/>
            <w:noWrap/>
          </w:tcPr>
          <w:p w14:paraId="42272E9A" w14:textId="77777777" w:rsidR="00501F7C" w:rsidRDefault="00000000">
            <w:pPr>
              <w:jc w:val="center"/>
              <w:rPr>
                <w:rFonts w:ascii="Arial" w:hAnsi="Arial" w:cs="Arial"/>
                <w:szCs w:val="20"/>
              </w:rPr>
            </w:pPr>
            <w:r>
              <w:rPr>
                <w:rFonts w:ascii="Arial" w:hAnsi="Arial" w:cs="Arial"/>
                <w:szCs w:val="20"/>
              </w:rPr>
              <w:t>2</w:t>
            </w:r>
          </w:p>
        </w:tc>
        <w:tc>
          <w:tcPr>
            <w:tcW w:w="1337" w:type="dxa"/>
            <w:shd w:val="clear" w:color="000000" w:fill="FFFFFF"/>
            <w:noWrap/>
            <w:vAlign w:val="bottom"/>
          </w:tcPr>
          <w:p w14:paraId="743398FE" w14:textId="77777777" w:rsidR="00501F7C" w:rsidRDefault="00000000">
            <w:pPr>
              <w:wordWrap/>
              <w:jc w:val="center"/>
              <w:rPr>
                <w:rFonts w:ascii="Arial" w:hAnsi="Arial" w:cs="Arial"/>
                <w:szCs w:val="20"/>
                <w:lang w:val="es-CL"/>
              </w:rPr>
            </w:pPr>
            <w:r>
              <w:rPr>
                <w:rFonts w:ascii="Arial" w:hAnsi="Arial" w:cs="Arial"/>
                <w:szCs w:val="20"/>
              </w:rPr>
              <w:t>9,0</w:t>
            </w:r>
            <w:r>
              <w:rPr>
                <w:rFonts w:ascii="Arial" w:hAnsi="Arial" w:cs="Arial"/>
                <w:szCs w:val="20"/>
                <w:lang w:val="es-CL"/>
              </w:rPr>
              <w:t>9</w:t>
            </w:r>
          </w:p>
        </w:tc>
        <w:tc>
          <w:tcPr>
            <w:tcW w:w="1754" w:type="dxa"/>
            <w:shd w:val="clear" w:color="000000" w:fill="FFFFFF"/>
            <w:noWrap/>
            <w:vAlign w:val="bottom"/>
          </w:tcPr>
          <w:p w14:paraId="7A813A50" w14:textId="77777777" w:rsidR="00501F7C" w:rsidRDefault="00000000">
            <w:pPr>
              <w:jc w:val="center"/>
              <w:rPr>
                <w:rFonts w:ascii="Arial" w:hAnsi="Arial" w:cs="Arial"/>
                <w:szCs w:val="20"/>
              </w:rPr>
            </w:pPr>
            <w:r>
              <w:rPr>
                <w:rFonts w:ascii="Arial" w:hAnsi="Arial" w:cs="Arial"/>
                <w:szCs w:val="20"/>
              </w:rPr>
              <w:t>11801,60</w:t>
            </w:r>
            <w:r>
              <w:rPr>
                <w:rFonts w:ascii="Arial" w:hAnsi="Arial" w:cs="Arial"/>
                <w:szCs w:val="20"/>
                <w:lang w:val="es-CL"/>
              </w:rPr>
              <w:t>0</w:t>
            </w:r>
          </w:p>
        </w:tc>
        <w:tc>
          <w:tcPr>
            <w:tcW w:w="1561" w:type="dxa"/>
            <w:shd w:val="clear" w:color="000000" w:fill="FFFFFF"/>
            <w:noWrap/>
          </w:tcPr>
          <w:p w14:paraId="4AA6FA96" w14:textId="77777777" w:rsidR="00501F7C" w:rsidRDefault="00000000">
            <w:pPr>
              <w:widowControl/>
              <w:wordWrap/>
              <w:autoSpaceDE/>
              <w:autoSpaceDN/>
              <w:jc w:val="center"/>
              <w:rPr>
                <w:rFonts w:ascii="Arial" w:hAnsi="Arial" w:cs="Arial"/>
                <w:szCs w:val="20"/>
              </w:rPr>
            </w:pPr>
            <w:r>
              <w:rPr>
                <w:rFonts w:ascii="Arial" w:hAnsi="Arial" w:cs="Arial"/>
                <w:szCs w:val="20"/>
                <w:lang w:val="es-CL"/>
              </w:rPr>
              <w:t>301</w:t>
            </w:r>
            <w:r>
              <w:rPr>
                <w:rFonts w:ascii="Arial" w:hAnsi="Arial" w:cs="Arial"/>
                <w:szCs w:val="20"/>
              </w:rPr>
              <w:t>,</w:t>
            </w:r>
            <w:r>
              <w:rPr>
                <w:rFonts w:ascii="Arial" w:hAnsi="Arial" w:cs="Arial"/>
                <w:szCs w:val="20"/>
                <w:lang w:val="es-CL"/>
              </w:rPr>
              <w:t>6</w:t>
            </w:r>
            <w:r>
              <w:rPr>
                <w:rFonts w:ascii="Arial" w:hAnsi="Arial" w:cs="Arial"/>
                <w:szCs w:val="20"/>
              </w:rPr>
              <w:t xml:space="preserve">00 </w:t>
            </w:r>
          </w:p>
          <w:p w14:paraId="02E81926" w14:textId="77777777" w:rsidR="00501F7C" w:rsidRDefault="00501F7C">
            <w:pPr>
              <w:jc w:val="center"/>
              <w:rPr>
                <w:rFonts w:ascii="Arial" w:hAnsi="Arial" w:cs="Arial"/>
                <w:szCs w:val="20"/>
              </w:rPr>
            </w:pPr>
          </w:p>
        </w:tc>
        <w:tc>
          <w:tcPr>
            <w:tcW w:w="1615" w:type="dxa"/>
            <w:shd w:val="clear" w:color="000000" w:fill="FFFFFF"/>
            <w:noWrap/>
            <w:vAlign w:val="bottom"/>
          </w:tcPr>
          <w:p w14:paraId="1D197351" w14:textId="77777777" w:rsidR="00501F7C" w:rsidRDefault="00000000">
            <w:pPr>
              <w:jc w:val="center"/>
              <w:rPr>
                <w:rFonts w:ascii="Arial" w:hAnsi="Arial" w:cs="Arial"/>
                <w:szCs w:val="20"/>
              </w:rPr>
            </w:pPr>
            <w:r>
              <w:rPr>
                <w:rFonts w:ascii="Arial" w:hAnsi="Arial" w:cs="Arial"/>
                <w:szCs w:val="20"/>
              </w:rPr>
              <w:t>274,185</w:t>
            </w:r>
          </w:p>
        </w:tc>
      </w:tr>
      <w:tr w:rsidR="00501F7C" w14:paraId="7DCEA2D4" w14:textId="77777777">
        <w:trPr>
          <w:trHeight w:hRule="exact" w:val="284"/>
          <w:tblCellSpacing w:w="20" w:type="dxa"/>
          <w:jc w:val="center"/>
        </w:trPr>
        <w:tc>
          <w:tcPr>
            <w:tcW w:w="1353" w:type="dxa"/>
            <w:tcBorders>
              <w:top w:val="inset" w:sz="2" w:space="0" w:color="auto"/>
              <w:left w:val="inset" w:sz="2" w:space="0" w:color="auto"/>
              <w:bottom w:val="inset" w:sz="2" w:space="0" w:color="auto"/>
              <w:right w:val="inset" w:sz="2" w:space="0" w:color="auto"/>
            </w:tcBorders>
            <w:shd w:val="clear" w:color="auto" w:fill="004CAB"/>
            <w:noWrap/>
            <w:vAlign w:val="bottom"/>
          </w:tcPr>
          <w:p w14:paraId="12405694" w14:textId="77777777" w:rsidR="00501F7C" w:rsidRDefault="00000000">
            <w:pPr>
              <w:autoSpaceDE/>
              <w:autoSpaceDN/>
              <w:jc w:val="center"/>
              <w:rPr>
                <w:rFonts w:ascii="Arial" w:hAnsi="Arial" w:cs="Arial"/>
                <w:b/>
                <w:bCs/>
                <w:color w:val="FFFFFF" w:themeColor="background1"/>
                <w:szCs w:val="20"/>
                <w:lang w:val="es-CL" w:eastAsia="es-CL"/>
              </w:rPr>
            </w:pPr>
            <w:r>
              <w:rPr>
                <w:rFonts w:ascii="Arial" w:hAnsi="Arial" w:cs="Arial"/>
                <w:b/>
                <w:bCs/>
                <w:color w:val="FFFFFF" w:themeColor="background1"/>
                <w:szCs w:val="20"/>
                <w:lang w:val="es-CL" w:eastAsia="es-CL"/>
              </w:rPr>
              <w:t>AVG</w:t>
            </w:r>
          </w:p>
        </w:tc>
        <w:tc>
          <w:tcPr>
            <w:tcW w:w="1346" w:type="dxa"/>
            <w:tcBorders>
              <w:top w:val="inset" w:sz="2" w:space="0" w:color="auto"/>
              <w:left w:val="inset" w:sz="2" w:space="0" w:color="auto"/>
              <w:bottom w:val="inset" w:sz="2" w:space="0" w:color="auto"/>
              <w:right w:val="inset" w:sz="2" w:space="0" w:color="auto"/>
            </w:tcBorders>
            <w:shd w:val="clear" w:color="auto" w:fill="004CAB"/>
            <w:noWrap/>
            <w:vAlign w:val="bottom"/>
          </w:tcPr>
          <w:p w14:paraId="49463485" w14:textId="77777777" w:rsidR="00501F7C" w:rsidRDefault="00000000">
            <w:pPr>
              <w:autoSpaceDE/>
              <w:autoSpaceDN/>
              <w:jc w:val="center"/>
              <w:rPr>
                <w:rFonts w:ascii="Arial" w:hAnsi="Arial" w:cs="Arial"/>
                <w:b/>
                <w:bCs/>
                <w:color w:val="FFFFFF" w:themeColor="background1"/>
                <w:szCs w:val="20"/>
                <w:lang w:val="es-CL" w:eastAsia="es-CL"/>
              </w:rPr>
            </w:pPr>
            <w:r>
              <w:rPr>
                <w:rFonts w:ascii="Arial" w:hAnsi="Arial" w:cs="Arial"/>
                <w:b/>
                <w:bCs/>
                <w:color w:val="FFFFFF" w:themeColor="background1"/>
                <w:szCs w:val="20"/>
                <w:lang w:val="es-CL" w:eastAsia="es-CL"/>
              </w:rPr>
              <w:t>2</w:t>
            </w:r>
          </w:p>
        </w:tc>
        <w:tc>
          <w:tcPr>
            <w:tcW w:w="1337" w:type="dxa"/>
            <w:tcBorders>
              <w:top w:val="inset" w:sz="2" w:space="0" w:color="auto"/>
              <w:left w:val="inset" w:sz="2" w:space="0" w:color="auto"/>
              <w:bottom w:val="inset" w:sz="2" w:space="0" w:color="auto"/>
              <w:right w:val="inset" w:sz="2" w:space="0" w:color="auto"/>
            </w:tcBorders>
            <w:shd w:val="clear" w:color="auto" w:fill="004CAB"/>
            <w:noWrap/>
            <w:vAlign w:val="bottom"/>
          </w:tcPr>
          <w:p w14:paraId="2559BA78" w14:textId="77777777" w:rsidR="00501F7C" w:rsidRDefault="00000000">
            <w:pPr>
              <w:autoSpaceDE/>
              <w:autoSpaceDN/>
              <w:jc w:val="center"/>
              <w:rPr>
                <w:rFonts w:ascii="Arial" w:hAnsi="Arial" w:cs="Arial"/>
                <w:b/>
                <w:bCs/>
                <w:color w:val="FFFFFF" w:themeColor="background1"/>
                <w:szCs w:val="20"/>
                <w:lang w:val="es-CL" w:eastAsia="es-CL"/>
              </w:rPr>
            </w:pPr>
            <w:r>
              <w:rPr>
                <w:rFonts w:ascii="Arial" w:hAnsi="Arial" w:cs="Arial"/>
                <w:b/>
                <w:bCs/>
                <w:color w:val="FFFFFF" w:themeColor="background1"/>
                <w:szCs w:val="20"/>
                <w:lang w:val="es-CL" w:eastAsia="es-CL"/>
              </w:rPr>
              <w:t>9,068389</w:t>
            </w:r>
          </w:p>
        </w:tc>
        <w:tc>
          <w:tcPr>
            <w:tcW w:w="1754" w:type="dxa"/>
            <w:tcBorders>
              <w:top w:val="inset" w:sz="2" w:space="0" w:color="auto"/>
              <w:left w:val="inset" w:sz="2" w:space="0" w:color="auto"/>
              <w:bottom w:val="inset" w:sz="2" w:space="0" w:color="auto"/>
              <w:right w:val="inset" w:sz="2" w:space="0" w:color="auto"/>
            </w:tcBorders>
            <w:shd w:val="clear" w:color="auto" w:fill="004CAB"/>
            <w:noWrap/>
            <w:vAlign w:val="bottom"/>
          </w:tcPr>
          <w:p w14:paraId="7E535380" w14:textId="77777777" w:rsidR="00501F7C" w:rsidRDefault="00501F7C">
            <w:pPr>
              <w:autoSpaceDE/>
              <w:autoSpaceDN/>
              <w:jc w:val="center"/>
              <w:rPr>
                <w:rFonts w:ascii="Arial" w:hAnsi="Arial" w:cs="Arial"/>
                <w:b/>
                <w:bCs/>
                <w:color w:val="FFFFFF" w:themeColor="background1"/>
                <w:szCs w:val="20"/>
                <w:lang w:val="es-CL" w:eastAsia="es-CL"/>
              </w:rPr>
            </w:pPr>
          </w:p>
        </w:tc>
        <w:tc>
          <w:tcPr>
            <w:tcW w:w="1561" w:type="dxa"/>
            <w:tcBorders>
              <w:top w:val="inset" w:sz="2" w:space="0" w:color="auto"/>
              <w:left w:val="inset" w:sz="2" w:space="0" w:color="auto"/>
              <w:bottom w:val="inset" w:sz="2" w:space="0" w:color="auto"/>
              <w:right w:val="inset" w:sz="2" w:space="0" w:color="auto"/>
            </w:tcBorders>
            <w:shd w:val="clear" w:color="auto" w:fill="004CAB"/>
            <w:noWrap/>
            <w:vAlign w:val="bottom"/>
          </w:tcPr>
          <w:p w14:paraId="5DB74165" w14:textId="77777777" w:rsidR="00501F7C" w:rsidRDefault="00000000">
            <w:pPr>
              <w:autoSpaceDE/>
              <w:autoSpaceDN/>
              <w:jc w:val="center"/>
              <w:rPr>
                <w:rFonts w:ascii="Arial" w:hAnsi="Arial" w:cs="Arial"/>
                <w:b/>
                <w:bCs/>
                <w:color w:val="FFFFFF" w:themeColor="background1"/>
                <w:szCs w:val="20"/>
                <w:lang w:eastAsia="es-CL"/>
              </w:rPr>
            </w:pPr>
            <w:r>
              <w:rPr>
                <w:rFonts w:ascii="Arial" w:hAnsi="Arial" w:cs="Arial"/>
                <w:b/>
                <w:bCs/>
                <w:color w:val="FFFFFF" w:themeColor="background1"/>
                <w:szCs w:val="20"/>
                <w:lang w:eastAsia="es-CL"/>
              </w:rPr>
              <w:t>11801,600</w:t>
            </w:r>
          </w:p>
        </w:tc>
        <w:tc>
          <w:tcPr>
            <w:tcW w:w="1615" w:type="dxa"/>
            <w:tcBorders>
              <w:top w:val="inset" w:sz="2" w:space="0" w:color="auto"/>
              <w:left w:val="inset" w:sz="2" w:space="0" w:color="auto"/>
              <w:bottom w:val="inset" w:sz="2" w:space="0" w:color="auto"/>
              <w:right w:val="inset" w:sz="2" w:space="0" w:color="auto"/>
            </w:tcBorders>
            <w:shd w:val="clear" w:color="auto" w:fill="004CAB"/>
            <w:noWrap/>
            <w:vAlign w:val="bottom"/>
          </w:tcPr>
          <w:p w14:paraId="5A54AF1C" w14:textId="77777777" w:rsidR="00501F7C" w:rsidRDefault="00000000">
            <w:pPr>
              <w:autoSpaceDE/>
              <w:autoSpaceDN/>
              <w:jc w:val="center"/>
              <w:rPr>
                <w:rFonts w:ascii="Arial" w:hAnsi="Arial" w:cs="Arial"/>
                <w:b/>
                <w:bCs/>
                <w:color w:val="FFFFFF" w:themeColor="background1"/>
                <w:szCs w:val="20"/>
                <w:lang w:eastAsia="es-CL"/>
              </w:rPr>
            </w:pPr>
            <w:r>
              <w:rPr>
                <w:rFonts w:ascii="Arial" w:hAnsi="Arial" w:cs="Arial"/>
                <w:b/>
                <w:bCs/>
                <w:color w:val="FFFFFF" w:themeColor="background1"/>
                <w:szCs w:val="20"/>
                <w:lang w:eastAsia="es-CL"/>
              </w:rPr>
              <w:t>10731,385</w:t>
            </w:r>
          </w:p>
        </w:tc>
      </w:tr>
    </w:tbl>
    <w:p w14:paraId="7B49A12A" w14:textId="77777777" w:rsidR="00501F7C" w:rsidRDefault="00501F7C">
      <w:pPr>
        <w:autoSpaceDE/>
        <w:autoSpaceDN/>
        <w:contextualSpacing/>
        <w:rPr>
          <w:rFonts w:ascii="Arial" w:hAnsi="Arial" w:cs="Arial"/>
          <w:b/>
          <w:color w:val="004CAB"/>
          <w:szCs w:val="20"/>
          <w:lang w:eastAsia="es-CL"/>
        </w:rPr>
      </w:pPr>
    </w:p>
    <w:p w14:paraId="52B8B5BA" w14:textId="77777777" w:rsidR="00501F7C" w:rsidRDefault="00000000">
      <w:pPr>
        <w:autoSpaceDE/>
        <w:autoSpaceDN/>
        <w:contextualSpacing/>
        <w:rPr>
          <w:rFonts w:ascii="Arial" w:hAnsi="Arial" w:cs="Arial"/>
          <w:b/>
          <w:color w:val="004CAB"/>
          <w:szCs w:val="20"/>
          <w:lang w:eastAsia="es-CL"/>
        </w:rPr>
      </w:pPr>
      <w:r>
        <w:rPr>
          <w:rFonts w:ascii="Arial" w:hAnsi="Arial" w:cs="Arial"/>
          <w:b/>
          <w:color w:val="004CAB"/>
          <w:szCs w:val="20"/>
          <w:lang w:eastAsia="es-CL"/>
        </w:rPr>
        <w:t>Total Average Moisture Content Calculation:</w:t>
      </w:r>
    </w:p>
    <w:p w14:paraId="132088F3" w14:textId="77777777" w:rsidR="00501F7C" w:rsidRDefault="00501F7C">
      <w:pPr>
        <w:autoSpaceDE/>
        <w:autoSpaceDN/>
        <w:contextualSpacing/>
        <w:rPr>
          <w:rFonts w:ascii="Arial" w:hAnsi="Arial" w:cs="Arial"/>
          <w:b/>
          <w:color w:val="002060"/>
          <w:szCs w:val="20"/>
          <w:lang w:eastAsia="es-CL"/>
        </w:rPr>
      </w:pPr>
    </w:p>
    <w:p w14:paraId="623286BA" w14:textId="77777777" w:rsidR="00501F7C" w:rsidRDefault="00000000">
      <w:pPr>
        <w:autoSpaceDE/>
        <w:autoSpaceDN/>
        <w:contextualSpacing/>
        <w:rPr>
          <w:rFonts w:ascii="Arial" w:hAnsi="Arial" w:cs="Arial"/>
          <w:color w:val="FF0000"/>
          <w:szCs w:val="20"/>
          <w:lang w:eastAsia="es-CL"/>
        </w:rPr>
      </w:pPr>
      <w:r>
        <w:rPr>
          <w:rFonts w:ascii="Arial" w:hAnsi="Arial" w:cs="Arial"/>
          <w:color w:val="002060"/>
          <w:szCs w:val="20"/>
          <w:lang w:eastAsia="es-CL"/>
        </w:rPr>
        <w:t>Total H2O MT/ Total wet weight x100= (</w:t>
      </w:r>
      <w:r>
        <w:rPr>
          <w:rFonts w:ascii="Arial" w:hAnsi="Arial" w:cs="Arial"/>
          <w:b/>
          <w:bCs/>
          <w:color w:val="002060"/>
          <w:szCs w:val="20"/>
          <w:lang w:eastAsia="es-CL"/>
        </w:rPr>
        <w:t>11801,600</w:t>
      </w:r>
      <w:r>
        <w:rPr>
          <w:rFonts w:ascii="Arial" w:hAnsi="Arial" w:cs="Arial"/>
          <w:color w:val="002060"/>
          <w:szCs w:val="20"/>
          <w:lang w:eastAsia="es-CL"/>
        </w:rPr>
        <w:t xml:space="preserve">– </w:t>
      </w:r>
      <w:r>
        <w:rPr>
          <w:rFonts w:ascii="Arial" w:hAnsi="Arial" w:cs="Arial"/>
          <w:b/>
          <w:bCs/>
          <w:color w:val="002060"/>
          <w:szCs w:val="20"/>
          <w:lang w:eastAsia="es-CL"/>
        </w:rPr>
        <w:t>10731,385</w:t>
      </w:r>
      <w:r>
        <w:rPr>
          <w:rFonts w:ascii="Arial" w:hAnsi="Arial" w:cs="Arial"/>
          <w:color w:val="002060"/>
          <w:szCs w:val="20"/>
          <w:lang w:eastAsia="es-CL"/>
        </w:rPr>
        <w:t xml:space="preserve">) / </w:t>
      </w:r>
      <w:r>
        <w:rPr>
          <w:rFonts w:ascii="Arial" w:hAnsi="Arial" w:cs="Arial"/>
          <w:b/>
          <w:bCs/>
          <w:color w:val="002060"/>
          <w:szCs w:val="20"/>
          <w:lang w:eastAsia="es-CL"/>
        </w:rPr>
        <w:t xml:space="preserve">11801,600 </w:t>
      </w:r>
      <w:r>
        <w:rPr>
          <w:rFonts w:ascii="Arial" w:hAnsi="Arial" w:cs="Arial"/>
          <w:color w:val="002060"/>
          <w:szCs w:val="20"/>
          <w:lang w:eastAsia="es-CL"/>
        </w:rPr>
        <w:t xml:space="preserve">X100 = </w:t>
      </w:r>
      <w:r>
        <w:rPr>
          <w:rFonts w:ascii="Arial" w:hAnsi="Arial" w:cs="Arial"/>
          <w:b/>
          <w:bCs/>
          <w:color w:val="002060"/>
          <w:szCs w:val="20"/>
          <w:lang w:eastAsia="es-CL"/>
        </w:rPr>
        <w:t>9,068389</w:t>
      </w:r>
      <w:r>
        <w:rPr>
          <w:rFonts w:ascii="Arial" w:hAnsi="Arial" w:cs="Arial"/>
          <w:color w:val="002060"/>
          <w:szCs w:val="20"/>
          <w:lang w:eastAsia="es-CL"/>
        </w:rPr>
        <w:t>%</w:t>
      </w:r>
      <w:bookmarkEnd w:id="3"/>
    </w:p>
    <w:p w14:paraId="47676D1B" w14:textId="77777777" w:rsidR="00501F7C" w:rsidRDefault="00501F7C">
      <w:pPr>
        <w:autoSpaceDE/>
        <w:autoSpaceDN/>
        <w:contextualSpacing/>
        <w:rPr>
          <w:rFonts w:ascii="Arial" w:hAnsi="Arial" w:cs="Arial"/>
          <w:color w:val="FF0000"/>
          <w:szCs w:val="20"/>
          <w:lang w:eastAsia="es-CL"/>
        </w:rPr>
      </w:pPr>
    </w:p>
    <w:p w14:paraId="65D16EFC" w14:textId="77777777" w:rsidR="00501F7C" w:rsidRDefault="00000000">
      <w:pPr>
        <w:widowControl/>
        <w:wordWrap/>
        <w:autoSpaceDE/>
        <w:autoSpaceDN/>
        <w:spacing w:after="160" w:line="259" w:lineRule="auto"/>
        <w:jc w:val="left"/>
        <w:rPr>
          <w:rStyle w:val="Textoennegrita"/>
          <w:rFonts w:ascii="Arial" w:hAnsi="Arial" w:cs="Arial"/>
          <w:color w:val="004CAB"/>
        </w:rPr>
      </w:pPr>
      <w:r>
        <w:rPr>
          <w:rStyle w:val="Textoennegrita"/>
          <w:rFonts w:ascii="Arial" w:hAnsi="Arial" w:cs="Arial"/>
          <w:color w:val="004CAB"/>
        </w:rPr>
        <w:t xml:space="preserve">Quality Sample Preparation </w:t>
      </w:r>
    </w:p>
    <w:p w14:paraId="2E9BB302" w14:textId="77777777" w:rsidR="00501F7C" w:rsidRDefault="00501F7C">
      <w:pPr>
        <w:pStyle w:val="Textoindependiente"/>
        <w:overflowPunct w:val="0"/>
        <w:autoSpaceDE w:val="0"/>
        <w:autoSpaceDN w:val="0"/>
        <w:adjustRightInd w:val="0"/>
        <w:textAlignment w:val="baseline"/>
        <w:rPr>
          <w:rStyle w:val="Textoennegrita"/>
          <w:rFonts w:ascii="Arial" w:hAnsi="Arial" w:cs="Arial"/>
          <w:color w:val="002060"/>
          <w:sz w:val="20"/>
        </w:rPr>
      </w:pPr>
    </w:p>
    <w:p w14:paraId="262F1810" w14:textId="77777777" w:rsidR="00501F7C" w:rsidRDefault="00000000">
      <w:pPr>
        <w:wordWrap/>
        <w:spacing w:line="360" w:lineRule="auto"/>
        <w:rPr>
          <w:rFonts w:ascii="Arial" w:eastAsia="Calibri" w:hAnsi="Arial" w:cs="Arial"/>
          <w:color w:val="002060"/>
          <w:szCs w:val="20"/>
          <w:lang w:val="en-CA" w:eastAsia="en-US"/>
        </w:rPr>
      </w:pPr>
      <w:r>
        <w:rPr>
          <w:rFonts w:ascii="Arial" w:eastAsia="Calibri" w:hAnsi="Arial" w:cs="Arial"/>
          <w:color w:val="002060"/>
          <w:szCs w:val="20"/>
          <w:lang w:val="en-CA" w:eastAsia="en-US"/>
        </w:rPr>
        <w:t>The dried material from the two trays for each lot were mixed and then the samples were homogenized and pulverized for 5 minutes totally an average and passed through a Mesh No. 100 until all passed.</w:t>
      </w:r>
    </w:p>
    <w:p w14:paraId="77BAEA76" w14:textId="77777777" w:rsidR="00501F7C" w:rsidRDefault="00000000">
      <w:pPr>
        <w:wordWrap/>
        <w:spacing w:line="360" w:lineRule="auto"/>
        <w:rPr>
          <w:rFonts w:ascii="Arial" w:eastAsia="Calibri" w:hAnsi="Arial" w:cs="Arial"/>
          <w:color w:val="002060"/>
          <w:szCs w:val="20"/>
          <w:lang w:val="en-CA" w:eastAsia="en-US"/>
        </w:rPr>
      </w:pPr>
      <w:r>
        <w:rPr>
          <w:rFonts w:ascii="Arial" w:eastAsia="Calibri" w:hAnsi="Arial" w:cs="Arial"/>
          <w:color w:val="002060"/>
          <w:szCs w:val="20"/>
          <w:lang w:val="en-CA" w:eastAsia="en-US"/>
        </w:rPr>
        <w:t>Duplicate samples are not reduced as they are fully used to conform the sets per each lot and composites. (noted composites were prepared only for custom use) The above process is re-produced on each lot.</w:t>
      </w:r>
    </w:p>
    <w:p w14:paraId="58C1AA1A" w14:textId="77777777" w:rsidR="00501F7C" w:rsidRDefault="00501F7C">
      <w:pPr>
        <w:wordWrap/>
        <w:spacing w:line="360" w:lineRule="auto"/>
        <w:rPr>
          <w:rFonts w:ascii="Arial" w:eastAsia="Calibri" w:hAnsi="Arial" w:cs="Arial"/>
          <w:color w:val="002060"/>
          <w:szCs w:val="20"/>
          <w:lang w:val="en-CA" w:eastAsia="en-US"/>
        </w:rPr>
      </w:pPr>
    </w:p>
    <w:p w14:paraId="18A77D64" w14:textId="77777777" w:rsidR="00501F7C" w:rsidRDefault="00000000">
      <w:pPr>
        <w:wordWrap/>
        <w:spacing w:line="360" w:lineRule="auto"/>
        <w:rPr>
          <w:rFonts w:ascii="Arial" w:eastAsia="Calibri" w:hAnsi="Arial" w:cs="Arial"/>
          <w:color w:val="002060"/>
          <w:szCs w:val="20"/>
          <w:lang w:val="en-CA" w:eastAsia="en-US"/>
        </w:rPr>
      </w:pPr>
      <w:r>
        <w:rPr>
          <w:rFonts w:ascii="Arial" w:eastAsia="Calibri" w:hAnsi="Arial" w:cs="Arial"/>
          <w:color w:val="002060"/>
          <w:szCs w:val="20"/>
          <w:lang w:val="en-CA" w:eastAsia="en-US"/>
        </w:rPr>
        <w:t xml:space="preserve">In order to complete the preparation, the 2 kg of material homogenized was separated by the increment method in samples of 200g (app) and put into metallic bags, assisted by electronic scale and scoop (JIS </w:t>
      </w:r>
      <w:r>
        <w:rPr>
          <w:rFonts w:ascii="Arial" w:eastAsia="Calibri" w:hAnsi="Arial" w:cs="Arial"/>
          <w:color w:val="002060"/>
          <w:szCs w:val="20"/>
          <w:lang w:val="en-CA" w:eastAsia="en-US"/>
        </w:rPr>
        <w:lastRenderedPageBreak/>
        <w:t>Nr. 3) and finally sealed and distributed as requested.</w:t>
      </w:r>
    </w:p>
    <w:p w14:paraId="6C8225EA" w14:textId="77777777" w:rsidR="00501F7C" w:rsidRDefault="00000000">
      <w:pPr>
        <w:spacing w:line="360" w:lineRule="auto"/>
        <w:rPr>
          <w:rFonts w:ascii="Arial" w:eastAsia="Calibri" w:hAnsi="Arial" w:cs="Arial"/>
          <w:color w:val="002060"/>
          <w:szCs w:val="20"/>
          <w:lang w:val="en-CA" w:eastAsia="en-US"/>
        </w:rPr>
      </w:pPr>
      <w:r>
        <w:rPr>
          <w:rFonts w:ascii="Arial" w:eastAsia="Calibri" w:hAnsi="Arial" w:cs="Arial"/>
          <w:color w:val="002060"/>
          <w:szCs w:val="20"/>
          <w:lang w:val="en-CA" w:eastAsia="en-US"/>
        </w:rPr>
        <w:t>Subsequent to the samples drying and the ascertaining of the constant weight per lot, a composite is prepared by reserving a portion of the samples taken per lot, which is mixed with other portions from the other lots of the shipment and retained by BV for Customs purposes. This portion is calculated on the basis of the total shipment and quantity of lots, according to the following equation:</w:t>
      </w:r>
    </w:p>
    <w:p w14:paraId="57F571E0" w14:textId="77777777" w:rsidR="00501F7C" w:rsidRDefault="00000000">
      <w:pPr>
        <w:spacing w:line="360" w:lineRule="auto"/>
        <w:ind w:firstLine="142"/>
        <w:rPr>
          <w:rStyle w:val="Textoennegrita"/>
          <w:rFonts w:ascii="Arial" w:hAnsi="Arial" w:cs="Arial"/>
          <w:b w:val="0"/>
          <w:color w:val="002060"/>
          <w:szCs w:val="20"/>
        </w:rPr>
      </w:pPr>
      <w:r>
        <w:rPr>
          <w:rFonts w:ascii="Arial" w:hAnsi="Arial" w:cs="Arial"/>
          <w:noProof/>
          <w:color w:val="002060"/>
          <w:szCs w:val="20"/>
          <w:lang w:eastAsia="en-US"/>
        </w:rPr>
        <w:drawing>
          <wp:inline distT="0" distB="0" distL="0" distR="0" wp14:anchorId="748D38A5" wp14:editId="68C30F85">
            <wp:extent cx="5582285" cy="553085"/>
            <wp:effectExtent l="0" t="0" r="0" b="0"/>
            <wp:docPr id="25" name="Imagen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Imagen 25"/>
                    <pic:cNvPicPr>
                      <a:picLocks noChangeAspect="1" noChangeArrowheads="1"/>
                    </pic:cNvPicPr>
                  </pic:nvPicPr>
                  <pic:blipFill>
                    <a:blip r:embed="rId9" cstate="email"/>
                    <a:srcRect/>
                    <a:stretch>
                      <a:fillRect/>
                    </a:stretch>
                  </pic:blipFill>
                  <pic:spPr>
                    <a:xfrm>
                      <a:off x="0" y="0"/>
                      <a:ext cx="5582285" cy="553085"/>
                    </a:xfrm>
                    <a:prstGeom prst="rect">
                      <a:avLst/>
                    </a:prstGeom>
                    <a:noFill/>
                    <a:ln>
                      <a:noFill/>
                    </a:ln>
                  </pic:spPr>
                </pic:pic>
              </a:graphicData>
            </a:graphic>
          </wp:inline>
        </w:drawing>
      </w:r>
    </w:p>
    <w:p w14:paraId="7E1E7F8E" w14:textId="77777777" w:rsidR="00501F7C" w:rsidRDefault="00000000">
      <w:pPr>
        <w:rPr>
          <w:rStyle w:val="Textoennegrita"/>
          <w:rFonts w:ascii="Arial" w:hAnsi="Arial" w:cs="Arial"/>
          <w:color w:val="004CAB"/>
          <w:szCs w:val="20"/>
        </w:rPr>
      </w:pPr>
      <w:r>
        <w:rPr>
          <w:rStyle w:val="Textoennegrita"/>
          <w:rFonts w:ascii="Arial" w:hAnsi="Arial" w:cs="Arial"/>
          <w:color w:val="004CAB"/>
          <w:szCs w:val="20"/>
        </w:rPr>
        <w:t xml:space="preserve">Sealing of Samples    </w:t>
      </w:r>
    </w:p>
    <w:p w14:paraId="73105AFA" w14:textId="77777777" w:rsidR="00501F7C" w:rsidRDefault="00501F7C">
      <w:pPr>
        <w:rPr>
          <w:rFonts w:ascii="Arial" w:hAnsi="Arial" w:cs="Arial"/>
          <w:color w:val="1F3864" w:themeColor="accent5" w:themeShade="80"/>
          <w:szCs w:val="20"/>
        </w:rPr>
      </w:pPr>
    </w:p>
    <w:p w14:paraId="557F1457" w14:textId="77777777" w:rsidR="00501F7C" w:rsidRDefault="00000000">
      <w:pPr>
        <w:autoSpaceDE/>
        <w:autoSpaceDN/>
        <w:spacing w:line="360" w:lineRule="auto"/>
        <w:rPr>
          <w:rFonts w:ascii="Arial" w:hAnsi="Arial" w:cs="Arial"/>
          <w:color w:val="1F3864" w:themeColor="accent5" w:themeShade="80"/>
          <w:szCs w:val="20"/>
          <w:lang w:eastAsia="es-CL"/>
        </w:rPr>
      </w:pPr>
      <w:r>
        <w:rPr>
          <w:rFonts w:ascii="Arial" w:hAnsi="Arial" w:cs="Arial"/>
          <w:color w:val="1F3864" w:themeColor="accent5" w:themeShade="80"/>
          <w:szCs w:val="20"/>
          <w:lang w:eastAsia="es-CL"/>
        </w:rPr>
        <w:t xml:space="preserve">A total of </w:t>
      </w:r>
      <w:r>
        <w:rPr>
          <w:rFonts w:ascii="Arial" w:hAnsi="Arial" w:cs="Arial"/>
          <w:b/>
          <w:bCs/>
          <w:color w:val="1F3864" w:themeColor="accent5" w:themeShade="80"/>
          <w:szCs w:val="20"/>
          <w:lang w:eastAsia="es-CL"/>
        </w:rPr>
        <w:t>6 samples sets x 24 lots</w:t>
      </w:r>
      <w:r>
        <w:rPr>
          <w:rFonts w:ascii="Arial" w:hAnsi="Arial" w:cs="Arial"/>
          <w:color w:val="1F3864" w:themeColor="accent5" w:themeShade="80"/>
          <w:szCs w:val="20"/>
          <w:lang w:eastAsia="es-CL"/>
        </w:rPr>
        <w:t xml:space="preserve"> of samples were sealed by ALS Inspection Ltd. (ALS tape), jointly </w:t>
      </w:r>
    </w:p>
    <w:p w14:paraId="073C40A0" w14:textId="77777777" w:rsidR="00501F7C" w:rsidRDefault="00000000">
      <w:pPr>
        <w:autoSpaceDE/>
        <w:autoSpaceDN/>
        <w:spacing w:line="360" w:lineRule="auto"/>
        <w:rPr>
          <w:rFonts w:ascii="Arial" w:hAnsi="Arial" w:cs="Arial"/>
          <w:color w:val="002060"/>
          <w:szCs w:val="20"/>
          <w:lang w:eastAsia="es-CL"/>
        </w:rPr>
      </w:pPr>
      <w:r>
        <w:rPr>
          <w:rFonts w:ascii="Arial" w:hAnsi="Arial" w:cs="Arial"/>
          <w:color w:val="1F3864" w:themeColor="accent5" w:themeShade="80"/>
          <w:szCs w:val="20"/>
          <w:lang w:eastAsia="es-CL"/>
        </w:rPr>
        <w:t xml:space="preserve">with Bureau Veritas personnel </w:t>
      </w:r>
      <w:r>
        <w:rPr>
          <w:rFonts w:ascii="Arial" w:hAnsi="Arial" w:cs="Arial"/>
          <w:color w:val="002060"/>
          <w:szCs w:val="20"/>
          <w:lang w:eastAsia="es-CL"/>
        </w:rPr>
        <w:t xml:space="preserve">at their laboratory. </w:t>
      </w:r>
    </w:p>
    <w:p w14:paraId="2D87E6A2" w14:textId="77777777" w:rsidR="00501F7C" w:rsidRDefault="00501F7C">
      <w:pPr>
        <w:autoSpaceDE/>
        <w:autoSpaceDN/>
        <w:rPr>
          <w:rFonts w:ascii="Arial" w:hAnsi="Arial" w:cs="Arial"/>
          <w:b/>
          <w:color w:val="004CAB"/>
          <w:szCs w:val="20"/>
        </w:rPr>
      </w:pPr>
    </w:p>
    <w:p w14:paraId="51A7AAA5" w14:textId="77777777" w:rsidR="00501F7C" w:rsidRDefault="00000000">
      <w:pPr>
        <w:autoSpaceDE/>
        <w:autoSpaceDN/>
        <w:rPr>
          <w:rFonts w:ascii="Arial" w:hAnsi="Arial" w:cs="Arial"/>
          <w:b/>
          <w:color w:val="004CAB"/>
          <w:szCs w:val="20"/>
        </w:rPr>
      </w:pPr>
      <w:r>
        <w:rPr>
          <w:rFonts w:ascii="Arial" w:hAnsi="Arial" w:cs="Arial"/>
          <w:b/>
          <w:color w:val="004CAB"/>
          <w:szCs w:val="20"/>
        </w:rPr>
        <w:t>Sample Distribution</w:t>
      </w:r>
    </w:p>
    <w:p w14:paraId="284A54F5" w14:textId="77777777" w:rsidR="00501F7C" w:rsidRDefault="00501F7C">
      <w:pPr>
        <w:autoSpaceDE/>
        <w:autoSpaceDN/>
        <w:rPr>
          <w:rFonts w:ascii="Arial" w:hAnsi="Arial" w:cs="Arial"/>
          <w:b/>
          <w:color w:val="002060"/>
          <w:szCs w:val="20"/>
        </w:rPr>
      </w:pPr>
    </w:p>
    <w:p w14:paraId="46AA0CC0" w14:textId="77777777" w:rsidR="00501F7C" w:rsidRDefault="00000000">
      <w:pPr>
        <w:rPr>
          <w:rFonts w:ascii="Arial" w:hAnsi="Arial" w:cs="Arial"/>
          <w:color w:val="002060"/>
          <w:szCs w:val="20"/>
          <w:lang w:eastAsia="es-ES"/>
        </w:rPr>
      </w:pPr>
      <w:r>
        <w:rPr>
          <w:rFonts w:ascii="Arial" w:hAnsi="Arial" w:cs="Arial"/>
          <w:color w:val="002060"/>
          <w:szCs w:val="20"/>
          <w:lang w:eastAsia="es-ES"/>
        </w:rPr>
        <w:t>The lot-sample from 500 wmt was distributed as follows:</w:t>
      </w:r>
    </w:p>
    <w:p w14:paraId="04B8021D" w14:textId="77777777" w:rsidR="00501F7C" w:rsidRDefault="00501F7C">
      <w:pPr>
        <w:ind w:firstLine="720"/>
        <w:rPr>
          <w:rFonts w:ascii="Arial" w:hAnsi="Arial" w:cs="Arial"/>
          <w:color w:val="002060"/>
          <w:szCs w:val="20"/>
          <w:lang w:eastAsia="es-ES"/>
        </w:rPr>
      </w:pPr>
    </w:p>
    <w:p w14:paraId="2235B647" w14:textId="77777777" w:rsidR="00501F7C" w:rsidRDefault="00000000">
      <w:pPr>
        <w:pStyle w:val="Prrafodelista"/>
        <w:numPr>
          <w:ilvl w:val="0"/>
          <w:numId w:val="3"/>
        </w:numPr>
        <w:rPr>
          <w:rFonts w:ascii="Arial" w:hAnsi="Arial" w:cs="Arial"/>
          <w:color w:val="002060"/>
          <w:sz w:val="20"/>
          <w:lang w:eastAsia="es-ES"/>
        </w:rPr>
      </w:pPr>
      <w:r>
        <w:rPr>
          <w:rFonts w:ascii="Arial" w:hAnsi="Arial" w:cs="Arial"/>
          <w:color w:val="002060"/>
          <w:sz w:val="20"/>
          <w:lang w:eastAsia="es-ES"/>
        </w:rPr>
        <w:t xml:space="preserve">2 sets of samples – For Seller </w:t>
      </w:r>
    </w:p>
    <w:p w14:paraId="019E8DED" w14:textId="77777777" w:rsidR="00501F7C" w:rsidRDefault="00000000">
      <w:pPr>
        <w:pStyle w:val="Prrafodelista"/>
        <w:numPr>
          <w:ilvl w:val="0"/>
          <w:numId w:val="3"/>
        </w:numPr>
        <w:rPr>
          <w:rFonts w:ascii="Arial" w:hAnsi="Arial" w:cs="Arial"/>
          <w:color w:val="002060"/>
          <w:sz w:val="20"/>
          <w:lang w:eastAsia="es-ES"/>
        </w:rPr>
      </w:pPr>
      <w:r>
        <w:rPr>
          <w:rFonts w:ascii="Arial" w:hAnsi="Arial" w:cs="Arial"/>
          <w:color w:val="002060"/>
          <w:sz w:val="20"/>
          <w:lang w:eastAsia="es-ES"/>
        </w:rPr>
        <w:t xml:space="preserve">2 sets of samples – For </w:t>
      </w:r>
      <w:r>
        <w:rPr>
          <w:rFonts w:ascii="Arial" w:hAnsi="Arial" w:cs="Arial"/>
          <w:b/>
          <w:bCs/>
          <w:color w:val="002060"/>
          <w:sz w:val="20"/>
          <w:lang w:val="en-US" w:eastAsia="es-ES"/>
        </w:rPr>
        <w:t>YANGGU XIANGGUANG COPPER CO. LTD. (BUYER)</w:t>
      </w:r>
    </w:p>
    <w:p w14:paraId="3AB75F31" w14:textId="77777777" w:rsidR="00501F7C" w:rsidRDefault="00000000">
      <w:pPr>
        <w:pStyle w:val="Prrafodelista"/>
        <w:numPr>
          <w:ilvl w:val="0"/>
          <w:numId w:val="3"/>
        </w:numPr>
        <w:rPr>
          <w:rFonts w:ascii="Arial" w:hAnsi="Arial" w:cs="Arial"/>
          <w:color w:val="002060"/>
          <w:sz w:val="20"/>
          <w:lang w:eastAsia="es-ES"/>
        </w:rPr>
      </w:pPr>
      <w:r>
        <w:rPr>
          <w:rFonts w:ascii="Arial" w:hAnsi="Arial" w:cs="Arial"/>
          <w:color w:val="002060"/>
          <w:sz w:val="20"/>
          <w:lang w:eastAsia="es-ES"/>
        </w:rPr>
        <w:t>2 sets of samples – For Umpire (preserved by seller or his representative)</w:t>
      </w:r>
    </w:p>
    <w:p w14:paraId="27CBA715" w14:textId="77777777" w:rsidR="00501F7C" w:rsidRDefault="00501F7C">
      <w:pPr>
        <w:pStyle w:val="Prrafodelista"/>
        <w:rPr>
          <w:rFonts w:ascii="Arial" w:hAnsi="Arial" w:cs="Arial"/>
          <w:color w:val="002060"/>
          <w:sz w:val="20"/>
          <w:lang w:eastAsia="es-ES"/>
        </w:rPr>
      </w:pPr>
    </w:p>
    <w:p w14:paraId="4AD58C1F" w14:textId="77777777" w:rsidR="00501F7C" w:rsidRDefault="00000000">
      <w:pPr>
        <w:autoSpaceDE/>
        <w:autoSpaceDN/>
        <w:spacing w:after="240"/>
        <w:rPr>
          <w:rFonts w:ascii="Arial" w:hAnsi="Arial" w:cs="Arial"/>
          <w:b/>
          <w:bCs/>
          <w:color w:val="004CAB"/>
          <w:szCs w:val="20"/>
          <w:u w:val="single"/>
        </w:rPr>
      </w:pPr>
      <w:r>
        <w:rPr>
          <w:rFonts w:ascii="Arial" w:hAnsi="Arial" w:cs="Arial"/>
          <w:b/>
          <w:bCs/>
          <w:color w:val="004CAB"/>
          <w:szCs w:val="20"/>
          <w:u w:val="single"/>
        </w:rPr>
        <w:t>Conclusion:</w:t>
      </w:r>
    </w:p>
    <w:p w14:paraId="7D6D63A4" w14:textId="77777777" w:rsidR="00501F7C" w:rsidRDefault="00000000">
      <w:pPr>
        <w:spacing w:line="360" w:lineRule="auto"/>
        <w:rPr>
          <w:rFonts w:ascii="Arial" w:hAnsi="Arial" w:cs="Arial"/>
          <w:bCs/>
          <w:color w:val="002060"/>
          <w:szCs w:val="20"/>
        </w:rPr>
      </w:pPr>
      <w:r>
        <w:rPr>
          <w:rFonts w:ascii="Arial" w:hAnsi="Arial" w:cs="Arial"/>
          <w:bCs/>
          <w:color w:val="002060"/>
          <w:szCs w:val="20"/>
        </w:rPr>
        <w:t>Total official quantity loaded is according to shore scale.</w:t>
      </w:r>
    </w:p>
    <w:p w14:paraId="6894775F" w14:textId="77777777" w:rsidR="00501F7C" w:rsidRDefault="00000000">
      <w:pPr>
        <w:spacing w:line="360" w:lineRule="auto"/>
        <w:rPr>
          <w:rFonts w:ascii="Arial" w:hAnsi="Arial" w:cs="Arial"/>
          <w:bCs/>
          <w:color w:val="002060"/>
          <w:szCs w:val="20"/>
        </w:rPr>
      </w:pPr>
      <w:r>
        <w:rPr>
          <w:rFonts w:ascii="Arial" w:hAnsi="Arial" w:cs="Arial"/>
          <w:bCs/>
          <w:color w:val="002060"/>
          <w:szCs w:val="20"/>
        </w:rPr>
        <w:t>Loading operations were carried out under good weather conditions.</w:t>
      </w:r>
    </w:p>
    <w:p w14:paraId="22B46DD3" w14:textId="77777777" w:rsidR="00501F7C" w:rsidRDefault="00501F7C">
      <w:pPr>
        <w:autoSpaceDE/>
        <w:autoSpaceDN/>
        <w:rPr>
          <w:rFonts w:ascii="Arial" w:hAnsi="Arial" w:cs="Arial"/>
          <w:b/>
          <w:bCs/>
          <w:color w:val="002060"/>
          <w:szCs w:val="20"/>
          <w:u w:val="single"/>
        </w:rPr>
      </w:pPr>
    </w:p>
    <w:p w14:paraId="7EE60A38" w14:textId="77777777" w:rsidR="00501F7C" w:rsidRDefault="00000000">
      <w:pPr>
        <w:wordWrap/>
        <w:autoSpaceDE/>
        <w:autoSpaceDN/>
        <w:spacing w:line="360" w:lineRule="auto"/>
        <w:rPr>
          <w:rFonts w:ascii="Arial" w:hAnsi="Arial" w:cs="Arial"/>
          <w:b/>
          <w:bCs/>
          <w:color w:val="004CAB"/>
          <w:szCs w:val="20"/>
          <w:u w:val="single"/>
        </w:rPr>
      </w:pPr>
      <w:r>
        <w:rPr>
          <w:rFonts w:ascii="Arial" w:hAnsi="Arial" w:cs="Arial"/>
          <w:b/>
          <w:bCs/>
          <w:color w:val="004CAB"/>
          <w:szCs w:val="20"/>
          <w:u w:val="single"/>
        </w:rPr>
        <w:t>Two deviations to ISO 10251 were detected</w:t>
      </w:r>
    </w:p>
    <w:p w14:paraId="5A230CFD" w14:textId="77777777" w:rsidR="00501F7C" w:rsidRDefault="00501F7C">
      <w:pPr>
        <w:wordWrap/>
        <w:autoSpaceDE/>
        <w:autoSpaceDN/>
        <w:spacing w:line="360" w:lineRule="auto"/>
        <w:rPr>
          <w:rFonts w:ascii="Arial" w:hAnsi="Arial" w:cs="Arial"/>
          <w:b/>
          <w:bCs/>
          <w:color w:val="004CAB"/>
          <w:sz w:val="8"/>
          <w:szCs w:val="8"/>
          <w:u w:val="single"/>
        </w:rPr>
      </w:pPr>
    </w:p>
    <w:p w14:paraId="0DB62F7D" w14:textId="77777777" w:rsidR="00501F7C" w:rsidRDefault="00000000">
      <w:pPr>
        <w:wordWrap/>
        <w:spacing w:line="360" w:lineRule="auto"/>
        <w:rPr>
          <w:rFonts w:ascii="Arial" w:hAnsi="Arial" w:cs="Arial"/>
          <w:bCs/>
          <w:color w:val="002060"/>
          <w:szCs w:val="20"/>
          <w:u w:val="single"/>
        </w:rPr>
      </w:pPr>
      <w:r>
        <w:rPr>
          <w:rFonts w:ascii="Arial" w:hAnsi="Arial" w:cs="Arial"/>
          <w:bCs/>
          <w:color w:val="002060"/>
          <w:szCs w:val="20"/>
        </w:rPr>
        <w:t xml:space="preserve">1.- Samples were dried in oven for 5 hours + 1 at 105ºC+/- 5ºC degrees for constant mass </w:t>
      </w:r>
      <w:r>
        <w:rPr>
          <w:rFonts w:ascii="Arial" w:hAnsi="Arial" w:cs="Arial"/>
          <w:bCs/>
          <w:color w:val="002060"/>
          <w:szCs w:val="20"/>
          <w:u w:val="single"/>
        </w:rPr>
        <w:t>(as per ISO 10251, page 5, suggests that “The initial drying time has to be determined empirically. Sixteen hours is sufficient for most cases and can be taken as a guide”).</w:t>
      </w:r>
    </w:p>
    <w:p w14:paraId="21487F44" w14:textId="77777777" w:rsidR="00501F7C" w:rsidRDefault="00501F7C">
      <w:pPr>
        <w:wordWrap/>
        <w:rPr>
          <w:rFonts w:ascii="Arial" w:hAnsi="Arial" w:cs="Arial"/>
          <w:bCs/>
          <w:color w:val="002060"/>
          <w:szCs w:val="20"/>
        </w:rPr>
      </w:pPr>
    </w:p>
    <w:p w14:paraId="754717A9" w14:textId="77777777" w:rsidR="00501F7C" w:rsidRDefault="00000000">
      <w:pPr>
        <w:wordWrap/>
        <w:spacing w:line="360" w:lineRule="auto"/>
        <w:rPr>
          <w:rFonts w:ascii="Arial" w:hAnsi="Arial" w:cs="Arial"/>
          <w:bCs/>
          <w:color w:val="002060"/>
          <w:szCs w:val="20"/>
        </w:rPr>
      </w:pPr>
      <w:r>
        <w:rPr>
          <w:rFonts w:ascii="Arial" w:hAnsi="Arial" w:cs="Arial"/>
          <w:bCs/>
          <w:color w:val="002060"/>
          <w:szCs w:val="20"/>
        </w:rPr>
        <w:t>2. - The oven for drying process is not sealed, due to the samples are placed inside each time they are prepared, because of this there is a mixture of trays with samples in different phases of drying process corresponding to different shipments/lots.</w:t>
      </w:r>
    </w:p>
    <w:p w14:paraId="4363A4EE" w14:textId="77777777" w:rsidR="00501F7C" w:rsidRDefault="00501F7C">
      <w:pPr>
        <w:wordWrap/>
        <w:rPr>
          <w:rFonts w:ascii="Arial" w:hAnsi="Arial" w:cs="Arial"/>
          <w:bCs/>
          <w:color w:val="002060"/>
          <w:szCs w:val="20"/>
        </w:rPr>
      </w:pPr>
    </w:p>
    <w:p w14:paraId="60BB2616" w14:textId="77777777" w:rsidR="00501F7C" w:rsidRDefault="00000000">
      <w:pPr>
        <w:wordWrap/>
        <w:spacing w:line="360" w:lineRule="auto"/>
        <w:rPr>
          <w:rFonts w:ascii="Arial" w:hAnsi="Arial" w:cs="Arial"/>
          <w:color w:val="002060"/>
          <w:szCs w:val="20"/>
        </w:rPr>
      </w:pPr>
      <w:r>
        <w:rPr>
          <w:rFonts w:ascii="Arial" w:hAnsi="Arial" w:cs="Arial"/>
          <w:color w:val="002060"/>
          <w:szCs w:val="20"/>
        </w:rPr>
        <w:t xml:space="preserve">The above report reflects our findings at the time and place of the inspection only and does not refer to any other matters. </w:t>
      </w:r>
    </w:p>
    <w:p w14:paraId="06B0FBDA" w14:textId="77777777" w:rsidR="00501F7C" w:rsidRDefault="00501F7C">
      <w:pPr>
        <w:wordWrap/>
        <w:rPr>
          <w:rFonts w:ascii="Arial" w:hAnsi="Arial" w:cs="Arial"/>
          <w:color w:val="002060"/>
          <w:szCs w:val="20"/>
        </w:rPr>
      </w:pPr>
    </w:p>
    <w:p w14:paraId="4EBA9636" w14:textId="77777777" w:rsidR="00501F7C" w:rsidRDefault="00000000">
      <w:pPr>
        <w:wordWrap/>
        <w:spacing w:line="360" w:lineRule="auto"/>
        <w:rPr>
          <w:rFonts w:ascii="Arial" w:hAnsi="Arial" w:cs="Arial"/>
          <w:color w:val="002060"/>
          <w:szCs w:val="20"/>
        </w:rPr>
      </w:pPr>
      <w:r>
        <w:rPr>
          <w:rFonts w:ascii="Arial" w:hAnsi="Arial" w:cs="Arial"/>
          <w:color w:val="002060"/>
          <w:szCs w:val="20"/>
        </w:rPr>
        <w:t>The inspection has been performed to the best of our knowledge and ability within the scope of the instructions we have received and in accordance with accepted international standards. This report does not relieve buyers and sellers from their contractual obligations.</w:t>
      </w:r>
    </w:p>
    <w:p w14:paraId="67218269" w14:textId="77777777" w:rsidR="00501F7C" w:rsidRDefault="00501F7C">
      <w:pPr>
        <w:wordWrap/>
        <w:spacing w:line="360" w:lineRule="auto"/>
        <w:rPr>
          <w:rFonts w:ascii="Arial" w:hAnsi="Arial" w:cs="Arial"/>
          <w:color w:val="002060"/>
          <w:sz w:val="16"/>
          <w:szCs w:val="16"/>
        </w:rPr>
      </w:pPr>
    </w:p>
    <w:p w14:paraId="0B94EC76" w14:textId="77777777" w:rsidR="00501F7C" w:rsidRDefault="00000000">
      <w:pPr>
        <w:wordWrap/>
        <w:spacing w:line="360" w:lineRule="auto"/>
        <w:rPr>
          <w:rFonts w:ascii="Arial" w:hAnsi="Arial" w:cs="Arial"/>
          <w:b/>
          <w:bCs/>
          <w:color w:val="004CAB"/>
          <w:szCs w:val="20"/>
        </w:rPr>
      </w:pPr>
      <w:r>
        <w:rPr>
          <w:rFonts w:ascii="Arial" w:hAnsi="Arial" w:cs="Arial"/>
          <w:b/>
          <w:bCs/>
          <w:color w:val="004CAB"/>
          <w:szCs w:val="20"/>
        </w:rPr>
        <w:t>For and on Behalf of ALS Inspection UK Limited</w:t>
      </w:r>
    </w:p>
    <w:sectPr w:rsidR="00501F7C">
      <w:headerReference w:type="default" r:id="rId10"/>
      <w:footerReference w:type="default" r:id="rId11"/>
      <w:type w:val="continuous"/>
      <w:pgSz w:w="11906" w:h="16838"/>
      <w:pgMar w:top="1440" w:right="1274" w:bottom="1440" w:left="1440" w:header="708" w:footer="4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57FA04" w14:textId="77777777" w:rsidR="006E48CA" w:rsidRDefault="006E48CA">
      <w:r>
        <w:separator/>
      </w:r>
    </w:p>
  </w:endnote>
  <w:endnote w:type="continuationSeparator" w:id="0">
    <w:p w14:paraId="4C8CED1C" w14:textId="77777777" w:rsidR="006E48CA" w:rsidRDefault="006E48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default"/>
    <w:sig w:usb0="00000287" w:usb1="00000000" w:usb2="00000000" w:usb3="00000000" w:csb0="2000009F" w:csb1="DFD70000"/>
  </w:font>
  <w:font w:name="SimHei">
    <w:altName w:val="黑体"/>
    <w:panose1 w:val="02010600030101010101"/>
    <w:charset w:val="00"/>
    <w:family w:val="auto"/>
    <w:pitch w:val="default"/>
  </w:font>
  <w:font w:name="Tahoma">
    <w:panose1 w:val="020B0604030504040204"/>
    <w:charset w:val="00"/>
    <w:family w:val="swiss"/>
    <w:pitch w:val="variable"/>
    <w:sig w:usb0="E1002EFF" w:usb1="C000605B" w:usb2="00000029" w:usb3="00000000" w:csb0="000101FF" w:csb1="00000000"/>
  </w:font>
  <w:font w:name="Times-Roman">
    <w:altName w:val="Times New Roman"/>
    <w:charset w:val="00"/>
    <w:family w:val="auto"/>
    <w:pitch w:val="default"/>
  </w:font>
  <w:font w:name="New York">
    <w:panose1 w:val="02040503060506020304"/>
    <w:charset w:val="00"/>
    <w:family w:val="roman"/>
    <w:pitch w:val="default"/>
    <w:sig w:usb0="00000000" w:usb1="00000000" w:usb2="00000000" w:usb3="00000000" w:csb0="00000001" w:csb1="00000000"/>
  </w:font>
  <w:font w:name="平成明朝">
    <w:altName w:val="Yu Gothic"/>
    <w:charset w:val="80"/>
    <w:family w:val="auto"/>
    <w:pitch w:val="default"/>
    <w:sig w:usb0="00000000" w:usb1="00000000" w:usb2="10000000" w:usb3="00000000" w:csb0="00020000" w:csb1="00000000"/>
  </w:font>
  <w:font w:name="Lucida Sans">
    <w:panose1 w:val="020B0602040502020204"/>
    <w:charset w:val="00"/>
    <w:family w:val="swiss"/>
    <w:pitch w:val="variable"/>
    <w:sig w:usb0="00000003" w:usb1="00000000" w:usb2="00000000" w:usb3="00000000" w:csb0="00000001" w:csb1="00000000"/>
  </w:font>
  <w:font w:name="Arial Unicode MS">
    <w:panose1 w:val="020B0604020202020204"/>
    <w:charset w:val="80"/>
    <w:family w:val="swiss"/>
    <w:pitch w:val="default"/>
    <w:sig w:usb0="00000000" w:usb1="00000000"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59891A" w14:textId="77777777" w:rsidR="00501F7C" w:rsidRDefault="0000000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adjustRightInd w:val="0"/>
      <w:jc w:val="center"/>
      <w:rPr>
        <w:rFonts w:ascii="Arial" w:hAnsi="Arial" w:cs="Arial"/>
        <w:color w:val="000000"/>
        <w:sz w:val="15"/>
      </w:rPr>
    </w:pPr>
    <w:bookmarkStart w:id="4" w:name="_Hlk103779455"/>
    <w:r>
      <w:rPr>
        <w:rFonts w:ascii="Arial" w:hAnsi="Arial" w:cs="Arial"/>
        <w:color w:val="004DAB"/>
        <w:sz w:val="15"/>
      </w:rPr>
      <w:t>ALS Inspection (UK) Limited</w:t>
    </w:r>
    <w:r>
      <w:rPr>
        <w:rFonts w:ascii="Arial" w:hAnsi="Arial" w:cs="Arial"/>
        <w:color w:val="000000"/>
        <w:sz w:val="15"/>
      </w:rPr>
      <w:t xml:space="preserve"> • Registered in England •Company No 01218386</w:t>
    </w:r>
  </w:p>
  <w:p w14:paraId="38ED9512" w14:textId="77777777" w:rsidR="00501F7C" w:rsidRDefault="0000000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adjustRightInd w:val="0"/>
      <w:jc w:val="center"/>
      <w:rPr>
        <w:rFonts w:ascii="Arial" w:hAnsi="Arial" w:cs="Arial"/>
        <w:color w:val="000000"/>
        <w:sz w:val="15"/>
      </w:rPr>
    </w:pPr>
    <w:r>
      <w:rPr>
        <w:rFonts w:ascii="Arial" w:hAnsi="Arial" w:cs="Arial"/>
        <w:color w:val="000000"/>
        <w:sz w:val="15"/>
      </w:rPr>
      <w:t>Part of the ALS Group and an ALS Limited company</w:t>
    </w:r>
  </w:p>
  <w:p w14:paraId="0D7C993A" w14:textId="77777777" w:rsidR="00501F7C" w:rsidRDefault="0000000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adjustRightInd w:val="0"/>
      <w:jc w:val="center"/>
      <w:rPr>
        <w:rFonts w:ascii="Arial" w:hAnsi="Arial" w:cs="Arial"/>
        <w:color w:val="000000"/>
        <w:sz w:val="15"/>
      </w:rPr>
    </w:pPr>
    <w:r>
      <w:rPr>
        <w:rFonts w:ascii="Arial" w:hAnsi="Arial" w:cs="Arial"/>
        <w:color w:val="000000"/>
        <w:sz w:val="15"/>
      </w:rPr>
      <w:t xml:space="preserve">UK Address Caddick Road, Knowsley Business Park, Prescot, England L34 9HP </w:t>
    </w:r>
    <w:r>
      <w:rPr>
        <w:rFonts w:ascii="Arial" w:hAnsi="Arial" w:cs="Arial"/>
        <w:color w:val="000000"/>
        <w:sz w:val="15"/>
      </w:rPr>
      <w:noBreakHyphen/>
      <w:t xml:space="preserve"> P : +44(0)151 548 7777</w:t>
    </w:r>
  </w:p>
  <w:bookmarkEnd w:id="4"/>
  <w:p w14:paraId="000EF6B4" w14:textId="77777777" w:rsidR="00501F7C" w:rsidRDefault="00501F7C">
    <w:pPr>
      <w:pStyle w:val="Piedepgina"/>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BE5A3E" w14:textId="77777777" w:rsidR="006E48CA" w:rsidRDefault="006E48CA">
      <w:r>
        <w:separator/>
      </w:r>
    </w:p>
  </w:footnote>
  <w:footnote w:type="continuationSeparator" w:id="0">
    <w:p w14:paraId="30000F7F" w14:textId="77777777" w:rsidR="006E48CA" w:rsidRDefault="006E48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B0BA18" w14:textId="77777777" w:rsidR="00501F7C" w:rsidRDefault="00000000">
    <w:pPr>
      <w:pStyle w:val="Encabezado"/>
    </w:pPr>
    <w:r>
      <w:rPr>
        <w:noProof/>
      </w:rPr>
      <w:drawing>
        <wp:inline distT="0" distB="0" distL="0" distR="0" wp14:anchorId="4A7DA144" wp14:editId="50A08E6F">
          <wp:extent cx="962025" cy="969645"/>
          <wp:effectExtent l="0" t="0" r="0" b="1905"/>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n 10"/>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0589" cy="978679"/>
                  </a:xfrm>
                  <a:prstGeom prst="rect">
                    <a:avLst/>
                  </a:prstGeom>
                </pic:spPr>
              </pic:pic>
            </a:graphicData>
          </a:graphic>
        </wp:inline>
      </w:drawing>
    </w:r>
  </w:p>
  <w:p w14:paraId="26E00289" w14:textId="77777777" w:rsidR="00501F7C" w:rsidRDefault="00501F7C">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00000003"/>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15:restartNumberingAfterBreak="0">
    <w:nsid w:val="22572928"/>
    <w:multiLevelType w:val="multilevel"/>
    <w:tmpl w:val="22572928"/>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406F16D3"/>
    <w:multiLevelType w:val="multilevel"/>
    <w:tmpl w:val="406F16D3"/>
    <w:lvl w:ilvl="0">
      <w:start w:val="1"/>
      <w:numFmt w:val="bullet"/>
      <w:lvlText w:val=""/>
      <w:lvlJc w:val="left"/>
      <w:pPr>
        <w:ind w:left="720" w:hanging="360"/>
      </w:pPr>
      <w:rPr>
        <w:rFonts w:ascii="Wingdings" w:hAnsi="Wingdings" w:hint="default"/>
        <w:color w:val="auto"/>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16cid:durableId="1680431167">
    <w:abstractNumId w:val="2"/>
  </w:num>
  <w:num w:numId="2" w16cid:durableId="973560673">
    <w:abstractNumId w:val="0"/>
  </w:num>
  <w:num w:numId="3" w16cid:durableId="11657840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0E17"/>
    <w:rsid w:val="00001602"/>
    <w:rsid w:val="00001A61"/>
    <w:rsid w:val="0000227B"/>
    <w:rsid w:val="00002421"/>
    <w:rsid w:val="000026F7"/>
    <w:rsid w:val="000029FE"/>
    <w:rsid w:val="000037F9"/>
    <w:rsid w:val="000062D2"/>
    <w:rsid w:val="00006628"/>
    <w:rsid w:val="00007EBC"/>
    <w:rsid w:val="00010488"/>
    <w:rsid w:val="0001078C"/>
    <w:rsid w:val="00010AED"/>
    <w:rsid w:val="00011A23"/>
    <w:rsid w:val="00012001"/>
    <w:rsid w:val="00012479"/>
    <w:rsid w:val="0001253B"/>
    <w:rsid w:val="00013559"/>
    <w:rsid w:val="000135C5"/>
    <w:rsid w:val="00013E31"/>
    <w:rsid w:val="0001519F"/>
    <w:rsid w:val="00016A25"/>
    <w:rsid w:val="00016D62"/>
    <w:rsid w:val="000171E9"/>
    <w:rsid w:val="0001723B"/>
    <w:rsid w:val="00017778"/>
    <w:rsid w:val="0002231D"/>
    <w:rsid w:val="00022343"/>
    <w:rsid w:val="00022791"/>
    <w:rsid w:val="00022AD9"/>
    <w:rsid w:val="00022D8C"/>
    <w:rsid w:val="00023DA5"/>
    <w:rsid w:val="00024F21"/>
    <w:rsid w:val="00025A8C"/>
    <w:rsid w:val="00025D7B"/>
    <w:rsid w:val="0002628B"/>
    <w:rsid w:val="00026608"/>
    <w:rsid w:val="0002708D"/>
    <w:rsid w:val="00027262"/>
    <w:rsid w:val="000306F0"/>
    <w:rsid w:val="000318C4"/>
    <w:rsid w:val="00032395"/>
    <w:rsid w:val="00032688"/>
    <w:rsid w:val="00033875"/>
    <w:rsid w:val="00033ED9"/>
    <w:rsid w:val="000346E2"/>
    <w:rsid w:val="00035493"/>
    <w:rsid w:val="000372C5"/>
    <w:rsid w:val="00037F9E"/>
    <w:rsid w:val="00040640"/>
    <w:rsid w:val="000411D9"/>
    <w:rsid w:val="00042655"/>
    <w:rsid w:val="00043B8A"/>
    <w:rsid w:val="00043BD9"/>
    <w:rsid w:val="00043EFB"/>
    <w:rsid w:val="000442A0"/>
    <w:rsid w:val="0004470F"/>
    <w:rsid w:val="000454A2"/>
    <w:rsid w:val="00047245"/>
    <w:rsid w:val="00050556"/>
    <w:rsid w:val="000509F2"/>
    <w:rsid w:val="000512E4"/>
    <w:rsid w:val="00051F12"/>
    <w:rsid w:val="00052569"/>
    <w:rsid w:val="000536DF"/>
    <w:rsid w:val="00054490"/>
    <w:rsid w:val="00054A67"/>
    <w:rsid w:val="00055431"/>
    <w:rsid w:val="00060948"/>
    <w:rsid w:val="000616BC"/>
    <w:rsid w:val="000619D7"/>
    <w:rsid w:val="00062A12"/>
    <w:rsid w:val="000636E5"/>
    <w:rsid w:val="00063781"/>
    <w:rsid w:val="00063DB0"/>
    <w:rsid w:val="00064DEE"/>
    <w:rsid w:val="00065528"/>
    <w:rsid w:val="00065679"/>
    <w:rsid w:val="000667C2"/>
    <w:rsid w:val="000669A5"/>
    <w:rsid w:val="000671A1"/>
    <w:rsid w:val="000676E3"/>
    <w:rsid w:val="00067EC0"/>
    <w:rsid w:val="0007142C"/>
    <w:rsid w:val="000717B2"/>
    <w:rsid w:val="00072B0F"/>
    <w:rsid w:val="0007372A"/>
    <w:rsid w:val="00075811"/>
    <w:rsid w:val="0007591D"/>
    <w:rsid w:val="00075A1F"/>
    <w:rsid w:val="00075ABF"/>
    <w:rsid w:val="000767DB"/>
    <w:rsid w:val="00077B39"/>
    <w:rsid w:val="000804A5"/>
    <w:rsid w:val="000804C0"/>
    <w:rsid w:val="000806C7"/>
    <w:rsid w:val="000820CB"/>
    <w:rsid w:val="000830F7"/>
    <w:rsid w:val="00083640"/>
    <w:rsid w:val="0008387A"/>
    <w:rsid w:val="00084B35"/>
    <w:rsid w:val="000857D3"/>
    <w:rsid w:val="00085D7A"/>
    <w:rsid w:val="00085F3E"/>
    <w:rsid w:val="000862A9"/>
    <w:rsid w:val="000866F3"/>
    <w:rsid w:val="0008699A"/>
    <w:rsid w:val="000869B8"/>
    <w:rsid w:val="000902D7"/>
    <w:rsid w:val="000908AE"/>
    <w:rsid w:val="000915E1"/>
    <w:rsid w:val="00092876"/>
    <w:rsid w:val="00093EF8"/>
    <w:rsid w:val="0009455F"/>
    <w:rsid w:val="00094BCD"/>
    <w:rsid w:val="0009662E"/>
    <w:rsid w:val="00097036"/>
    <w:rsid w:val="00097770"/>
    <w:rsid w:val="000A0443"/>
    <w:rsid w:val="000A2047"/>
    <w:rsid w:val="000A310E"/>
    <w:rsid w:val="000A4912"/>
    <w:rsid w:val="000A64F6"/>
    <w:rsid w:val="000A687C"/>
    <w:rsid w:val="000A7695"/>
    <w:rsid w:val="000B146D"/>
    <w:rsid w:val="000B1B2D"/>
    <w:rsid w:val="000B1E69"/>
    <w:rsid w:val="000B1F4C"/>
    <w:rsid w:val="000B2D39"/>
    <w:rsid w:val="000B3093"/>
    <w:rsid w:val="000B3603"/>
    <w:rsid w:val="000B393C"/>
    <w:rsid w:val="000B3C07"/>
    <w:rsid w:val="000B43A4"/>
    <w:rsid w:val="000B4638"/>
    <w:rsid w:val="000B4F12"/>
    <w:rsid w:val="000B51A8"/>
    <w:rsid w:val="000B5B94"/>
    <w:rsid w:val="000B7119"/>
    <w:rsid w:val="000B74A9"/>
    <w:rsid w:val="000B781E"/>
    <w:rsid w:val="000B7F69"/>
    <w:rsid w:val="000C0601"/>
    <w:rsid w:val="000C0968"/>
    <w:rsid w:val="000C0DDE"/>
    <w:rsid w:val="000C12C7"/>
    <w:rsid w:val="000C1337"/>
    <w:rsid w:val="000C16A5"/>
    <w:rsid w:val="000C1710"/>
    <w:rsid w:val="000C21B6"/>
    <w:rsid w:val="000C2529"/>
    <w:rsid w:val="000C2DEA"/>
    <w:rsid w:val="000C3A72"/>
    <w:rsid w:val="000C3ABF"/>
    <w:rsid w:val="000C3B0B"/>
    <w:rsid w:val="000C3B9A"/>
    <w:rsid w:val="000C460A"/>
    <w:rsid w:val="000C5707"/>
    <w:rsid w:val="000C69BC"/>
    <w:rsid w:val="000C6EED"/>
    <w:rsid w:val="000C7704"/>
    <w:rsid w:val="000D093E"/>
    <w:rsid w:val="000D1C06"/>
    <w:rsid w:val="000D1E01"/>
    <w:rsid w:val="000D287C"/>
    <w:rsid w:val="000D33DD"/>
    <w:rsid w:val="000D3C93"/>
    <w:rsid w:val="000D4F0D"/>
    <w:rsid w:val="000D536B"/>
    <w:rsid w:val="000D59C0"/>
    <w:rsid w:val="000D5DA1"/>
    <w:rsid w:val="000E0F78"/>
    <w:rsid w:val="000E1C29"/>
    <w:rsid w:val="000E1F58"/>
    <w:rsid w:val="000E2076"/>
    <w:rsid w:val="000E2DDE"/>
    <w:rsid w:val="000E3057"/>
    <w:rsid w:val="000E41F0"/>
    <w:rsid w:val="000E445C"/>
    <w:rsid w:val="000E4973"/>
    <w:rsid w:val="000E4E18"/>
    <w:rsid w:val="000E6BFF"/>
    <w:rsid w:val="000E7A9C"/>
    <w:rsid w:val="000F03AA"/>
    <w:rsid w:val="000F0DA0"/>
    <w:rsid w:val="000F2081"/>
    <w:rsid w:val="000F297C"/>
    <w:rsid w:val="000F2D02"/>
    <w:rsid w:val="000F4A8B"/>
    <w:rsid w:val="000F4AF6"/>
    <w:rsid w:val="000F63E5"/>
    <w:rsid w:val="000F688A"/>
    <w:rsid w:val="000F6B23"/>
    <w:rsid w:val="000F765B"/>
    <w:rsid w:val="001000AF"/>
    <w:rsid w:val="00101F01"/>
    <w:rsid w:val="0010419A"/>
    <w:rsid w:val="001042BF"/>
    <w:rsid w:val="0010531C"/>
    <w:rsid w:val="001053CF"/>
    <w:rsid w:val="00105A59"/>
    <w:rsid w:val="00106DC9"/>
    <w:rsid w:val="00106E59"/>
    <w:rsid w:val="00110A8A"/>
    <w:rsid w:val="00110D8C"/>
    <w:rsid w:val="00110F07"/>
    <w:rsid w:val="001112DC"/>
    <w:rsid w:val="00111334"/>
    <w:rsid w:val="00112A82"/>
    <w:rsid w:val="00112FD6"/>
    <w:rsid w:val="00113613"/>
    <w:rsid w:val="00113ACA"/>
    <w:rsid w:val="00113AF0"/>
    <w:rsid w:val="00113E78"/>
    <w:rsid w:val="0011412D"/>
    <w:rsid w:val="00114402"/>
    <w:rsid w:val="001145E1"/>
    <w:rsid w:val="0011464C"/>
    <w:rsid w:val="00115012"/>
    <w:rsid w:val="00116348"/>
    <w:rsid w:val="001165ED"/>
    <w:rsid w:val="001170DD"/>
    <w:rsid w:val="00117196"/>
    <w:rsid w:val="00120F89"/>
    <w:rsid w:val="00122357"/>
    <w:rsid w:val="0012327B"/>
    <w:rsid w:val="001234D5"/>
    <w:rsid w:val="0012369A"/>
    <w:rsid w:val="00123BFF"/>
    <w:rsid w:val="00124392"/>
    <w:rsid w:val="001244E9"/>
    <w:rsid w:val="001248A3"/>
    <w:rsid w:val="00124F6B"/>
    <w:rsid w:val="00126EEB"/>
    <w:rsid w:val="001273A5"/>
    <w:rsid w:val="00127E46"/>
    <w:rsid w:val="001300E4"/>
    <w:rsid w:val="00130404"/>
    <w:rsid w:val="00133522"/>
    <w:rsid w:val="00133DCB"/>
    <w:rsid w:val="001341F8"/>
    <w:rsid w:val="001358FC"/>
    <w:rsid w:val="0013599C"/>
    <w:rsid w:val="001361E9"/>
    <w:rsid w:val="0014009F"/>
    <w:rsid w:val="00140859"/>
    <w:rsid w:val="00140BD5"/>
    <w:rsid w:val="001415B4"/>
    <w:rsid w:val="00141B3B"/>
    <w:rsid w:val="00142FAB"/>
    <w:rsid w:val="001430AC"/>
    <w:rsid w:val="00144169"/>
    <w:rsid w:val="00144FB8"/>
    <w:rsid w:val="00145B41"/>
    <w:rsid w:val="001475DB"/>
    <w:rsid w:val="00147975"/>
    <w:rsid w:val="00150549"/>
    <w:rsid w:val="001508B3"/>
    <w:rsid w:val="00151892"/>
    <w:rsid w:val="00154771"/>
    <w:rsid w:val="00154F2D"/>
    <w:rsid w:val="001550C7"/>
    <w:rsid w:val="00155DB9"/>
    <w:rsid w:val="00156041"/>
    <w:rsid w:val="00156297"/>
    <w:rsid w:val="00157764"/>
    <w:rsid w:val="00157DDB"/>
    <w:rsid w:val="00160E0C"/>
    <w:rsid w:val="00161981"/>
    <w:rsid w:val="00161D85"/>
    <w:rsid w:val="001625E5"/>
    <w:rsid w:val="001627D3"/>
    <w:rsid w:val="001628A3"/>
    <w:rsid w:val="001633E9"/>
    <w:rsid w:val="00163625"/>
    <w:rsid w:val="001644F4"/>
    <w:rsid w:val="00164762"/>
    <w:rsid w:val="00164D40"/>
    <w:rsid w:val="00164D69"/>
    <w:rsid w:val="00165A2D"/>
    <w:rsid w:val="00165CF4"/>
    <w:rsid w:val="001660FE"/>
    <w:rsid w:val="00166849"/>
    <w:rsid w:val="001675E4"/>
    <w:rsid w:val="0016781C"/>
    <w:rsid w:val="001679F1"/>
    <w:rsid w:val="00167BCC"/>
    <w:rsid w:val="00167E68"/>
    <w:rsid w:val="00170080"/>
    <w:rsid w:val="001702E3"/>
    <w:rsid w:val="00170629"/>
    <w:rsid w:val="00170B89"/>
    <w:rsid w:val="001713A3"/>
    <w:rsid w:val="00171703"/>
    <w:rsid w:val="00171C3C"/>
    <w:rsid w:val="00171EE9"/>
    <w:rsid w:val="00172268"/>
    <w:rsid w:val="00172A27"/>
    <w:rsid w:val="00173EC1"/>
    <w:rsid w:val="00175497"/>
    <w:rsid w:val="001768EA"/>
    <w:rsid w:val="00176EA3"/>
    <w:rsid w:val="0017721B"/>
    <w:rsid w:val="00177DA7"/>
    <w:rsid w:val="00177DE7"/>
    <w:rsid w:val="001803BA"/>
    <w:rsid w:val="00180FD2"/>
    <w:rsid w:val="00181439"/>
    <w:rsid w:val="00181816"/>
    <w:rsid w:val="00181D5B"/>
    <w:rsid w:val="00181DA9"/>
    <w:rsid w:val="00181F75"/>
    <w:rsid w:val="00183FA5"/>
    <w:rsid w:val="00184924"/>
    <w:rsid w:val="001850C2"/>
    <w:rsid w:val="0018526E"/>
    <w:rsid w:val="001858BC"/>
    <w:rsid w:val="001859F5"/>
    <w:rsid w:val="001862B0"/>
    <w:rsid w:val="0018641E"/>
    <w:rsid w:val="0018680A"/>
    <w:rsid w:val="00187145"/>
    <w:rsid w:val="00187D40"/>
    <w:rsid w:val="00187D63"/>
    <w:rsid w:val="00190176"/>
    <w:rsid w:val="00190BCA"/>
    <w:rsid w:val="00190E4E"/>
    <w:rsid w:val="001939F9"/>
    <w:rsid w:val="0019480B"/>
    <w:rsid w:val="00196A13"/>
    <w:rsid w:val="00197983"/>
    <w:rsid w:val="001979FB"/>
    <w:rsid w:val="00197C1A"/>
    <w:rsid w:val="001A00A9"/>
    <w:rsid w:val="001A08BD"/>
    <w:rsid w:val="001A1FB0"/>
    <w:rsid w:val="001A313E"/>
    <w:rsid w:val="001A4584"/>
    <w:rsid w:val="001A461A"/>
    <w:rsid w:val="001A5658"/>
    <w:rsid w:val="001A5E4D"/>
    <w:rsid w:val="001A78C3"/>
    <w:rsid w:val="001B06E6"/>
    <w:rsid w:val="001B0DBB"/>
    <w:rsid w:val="001B12F3"/>
    <w:rsid w:val="001B2223"/>
    <w:rsid w:val="001B32DC"/>
    <w:rsid w:val="001B3678"/>
    <w:rsid w:val="001B3863"/>
    <w:rsid w:val="001B3D61"/>
    <w:rsid w:val="001B47B7"/>
    <w:rsid w:val="001B6E1E"/>
    <w:rsid w:val="001B7A68"/>
    <w:rsid w:val="001B7BEC"/>
    <w:rsid w:val="001C0125"/>
    <w:rsid w:val="001C0685"/>
    <w:rsid w:val="001C0BB6"/>
    <w:rsid w:val="001C20CE"/>
    <w:rsid w:val="001C28BA"/>
    <w:rsid w:val="001C2960"/>
    <w:rsid w:val="001C30D2"/>
    <w:rsid w:val="001C43FB"/>
    <w:rsid w:val="001C44E2"/>
    <w:rsid w:val="001C5300"/>
    <w:rsid w:val="001C5452"/>
    <w:rsid w:val="001C58B8"/>
    <w:rsid w:val="001C6D45"/>
    <w:rsid w:val="001C6F56"/>
    <w:rsid w:val="001C7084"/>
    <w:rsid w:val="001C7A92"/>
    <w:rsid w:val="001D061F"/>
    <w:rsid w:val="001D22B7"/>
    <w:rsid w:val="001D2D86"/>
    <w:rsid w:val="001D3C66"/>
    <w:rsid w:val="001D412E"/>
    <w:rsid w:val="001D5AE5"/>
    <w:rsid w:val="001D5C8A"/>
    <w:rsid w:val="001D62AB"/>
    <w:rsid w:val="001D75B1"/>
    <w:rsid w:val="001D7B11"/>
    <w:rsid w:val="001D7B81"/>
    <w:rsid w:val="001E05CF"/>
    <w:rsid w:val="001E163E"/>
    <w:rsid w:val="001E2469"/>
    <w:rsid w:val="001E26F2"/>
    <w:rsid w:val="001E2FD5"/>
    <w:rsid w:val="001E3405"/>
    <w:rsid w:val="001E3E91"/>
    <w:rsid w:val="001E4D20"/>
    <w:rsid w:val="001E50F7"/>
    <w:rsid w:val="001E5A97"/>
    <w:rsid w:val="001E626C"/>
    <w:rsid w:val="001E6A00"/>
    <w:rsid w:val="001E6E69"/>
    <w:rsid w:val="001E7681"/>
    <w:rsid w:val="001F0515"/>
    <w:rsid w:val="001F1037"/>
    <w:rsid w:val="001F2051"/>
    <w:rsid w:val="001F27EB"/>
    <w:rsid w:val="001F3AD3"/>
    <w:rsid w:val="001F3D52"/>
    <w:rsid w:val="001F49FE"/>
    <w:rsid w:val="001F4C89"/>
    <w:rsid w:val="001F5C5E"/>
    <w:rsid w:val="001F6D72"/>
    <w:rsid w:val="001F764A"/>
    <w:rsid w:val="0020009D"/>
    <w:rsid w:val="002003C8"/>
    <w:rsid w:val="00200C8F"/>
    <w:rsid w:val="00200CA9"/>
    <w:rsid w:val="00201B63"/>
    <w:rsid w:val="00202507"/>
    <w:rsid w:val="00202F65"/>
    <w:rsid w:val="00203F93"/>
    <w:rsid w:val="00204657"/>
    <w:rsid w:val="00204A7E"/>
    <w:rsid w:val="00205092"/>
    <w:rsid w:val="00205676"/>
    <w:rsid w:val="00205D7C"/>
    <w:rsid w:val="00207A89"/>
    <w:rsid w:val="00210FD0"/>
    <w:rsid w:val="00211295"/>
    <w:rsid w:val="00211747"/>
    <w:rsid w:val="002127B9"/>
    <w:rsid w:val="0021316F"/>
    <w:rsid w:val="00213BB7"/>
    <w:rsid w:val="002142F2"/>
    <w:rsid w:val="00214679"/>
    <w:rsid w:val="00214705"/>
    <w:rsid w:val="00214CCA"/>
    <w:rsid w:val="00215D1A"/>
    <w:rsid w:val="00215E31"/>
    <w:rsid w:val="002160F7"/>
    <w:rsid w:val="00220767"/>
    <w:rsid w:val="002214E7"/>
    <w:rsid w:val="00221593"/>
    <w:rsid w:val="00221D86"/>
    <w:rsid w:val="00222487"/>
    <w:rsid w:val="002225FF"/>
    <w:rsid w:val="002229A6"/>
    <w:rsid w:val="00222AD8"/>
    <w:rsid w:val="00222CEB"/>
    <w:rsid w:val="00222EC2"/>
    <w:rsid w:val="002236B9"/>
    <w:rsid w:val="00223883"/>
    <w:rsid w:val="00224D4B"/>
    <w:rsid w:val="00224DD6"/>
    <w:rsid w:val="00226BA2"/>
    <w:rsid w:val="002302FB"/>
    <w:rsid w:val="00231732"/>
    <w:rsid w:val="00234B10"/>
    <w:rsid w:val="00235640"/>
    <w:rsid w:val="002357FF"/>
    <w:rsid w:val="00235B1C"/>
    <w:rsid w:val="00236595"/>
    <w:rsid w:val="00237823"/>
    <w:rsid w:val="00237A18"/>
    <w:rsid w:val="002400AC"/>
    <w:rsid w:val="002406D3"/>
    <w:rsid w:val="002410ED"/>
    <w:rsid w:val="00242623"/>
    <w:rsid w:val="00244762"/>
    <w:rsid w:val="0024501E"/>
    <w:rsid w:val="00245A73"/>
    <w:rsid w:val="002461DA"/>
    <w:rsid w:val="00246202"/>
    <w:rsid w:val="00246A4F"/>
    <w:rsid w:val="00246DB6"/>
    <w:rsid w:val="00246F2E"/>
    <w:rsid w:val="002472DA"/>
    <w:rsid w:val="00250331"/>
    <w:rsid w:val="002506E2"/>
    <w:rsid w:val="00251660"/>
    <w:rsid w:val="00251B55"/>
    <w:rsid w:val="00252906"/>
    <w:rsid w:val="00252C17"/>
    <w:rsid w:val="00252DEA"/>
    <w:rsid w:val="002566A5"/>
    <w:rsid w:val="00256ECB"/>
    <w:rsid w:val="00257840"/>
    <w:rsid w:val="002604DF"/>
    <w:rsid w:val="00261A86"/>
    <w:rsid w:val="00261D92"/>
    <w:rsid w:val="0026362C"/>
    <w:rsid w:val="0026387E"/>
    <w:rsid w:val="00264F28"/>
    <w:rsid w:val="0026547C"/>
    <w:rsid w:val="002669A3"/>
    <w:rsid w:val="0026716C"/>
    <w:rsid w:val="002705CE"/>
    <w:rsid w:val="00271941"/>
    <w:rsid w:val="0027292F"/>
    <w:rsid w:val="00272B15"/>
    <w:rsid w:val="00272EB4"/>
    <w:rsid w:val="002732B3"/>
    <w:rsid w:val="00274549"/>
    <w:rsid w:val="00274AD5"/>
    <w:rsid w:val="00275100"/>
    <w:rsid w:val="002761F6"/>
    <w:rsid w:val="00277156"/>
    <w:rsid w:val="0027716F"/>
    <w:rsid w:val="002778B3"/>
    <w:rsid w:val="00277D32"/>
    <w:rsid w:val="0028058E"/>
    <w:rsid w:val="002807DA"/>
    <w:rsid w:val="002809EB"/>
    <w:rsid w:val="0028103F"/>
    <w:rsid w:val="00282DBA"/>
    <w:rsid w:val="0028356B"/>
    <w:rsid w:val="0028447C"/>
    <w:rsid w:val="0028458D"/>
    <w:rsid w:val="00286245"/>
    <w:rsid w:val="00287185"/>
    <w:rsid w:val="002903E8"/>
    <w:rsid w:val="0029161D"/>
    <w:rsid w:val="00292C7E"/>
    <w:rsid w:val="002931B4"/>
    <w:rsid w:val="00293785"/>
    <w:rsid w:val="002946C9"/>
    <w:rsid w:val="0029552D"/>
    <w:rsid w:val="00296704"/>
    <w:rsid w:val="00296B7C"/>
    <w:rsid w:val="00296FD5"/>
    <w:rsid w:val="0029741E"/>
    <w:rsid w:val="002978A0"/>
    <w:rsid w:val="00297EFD"/>
    <w:rsid w:val="002A075F"/>
    <w:rsid w:val="002A127E"/>
    <w:rsid w:val="002A3012"/>
    <w:rsid w:val="002A461C"/>
    <w:rsid w:val="002A4FCB"/>
    <w:rsid w:val="002A529D"/>
    <w:rsid w:val="002A5523"/>
    <w:rsid w:val="002A7155"/>
    <w:rsid w:val="002B0289"/>
    <w:rsid w:val="002B35EA"/>
    <w:rsid w:val="002B43BC"/>
    <w:rsid w:val="002B4A9B"/>
    <w:rsid w:val="002B5425"/>
    <w:rsid w:val="002B57BD"/>
    <w:rsid w:val="002B662F"/>
    <w:rsid w:val="002B6AC6"/>
    <w:rsid w:val="002B7858"/>
    <w:rsid w:val="002B7ADE"/>
    <w:rsid w:val="002C07CD"/>
    <w:rsid w:val="002C0890"/>
    <w:rsid w:val="002C0931"/>
    <w:rsid w:val="002C1683"/>
    <w:rsid w:val="002C1B60"/>
    <w:rsid w:val="002C2BEF"/>
    <w:rsid w:val="002C424D"/>
    <w:rsid w:val="002C50F3"/>
    <w:rsid w:val="002C60DF"/>
    <w:rsid w:val="002C63EF"/>
    <w:rsid w:val="002C6B2C"/>
    <w:rsid w:val="002C6FEC"/>
    <w:rsid w:val="002C70BE"/>
    <w:rsid w:val="002C70C8"/>
    <w:rsid w:val="002C75DF"/>
    <w:rsid w:val="002D0CDD"/>
    <w:rsid w:val="002D36AE"/>
    <w:rsid w:val="002D3F61"/>
    <w:rsid w:val="002D4031"/>
    <w:rsid w:val="002D431E"/>
    <w:rsid w:val="002D496D"/>
    <w:rsid w:val="002D4DD5"/>
    <w:rsid w:val="002D581F"/>
    <w:rsid w:val="002D58DA"/>
    <w:rsid w:val="002D5926"/>
    <w:rsid w:val="002D5D67"/>
    <w:rsid w:val="002E03FE"/>
    <w:rsid w:val="002E06A0"/>
    <w:rsid w:val="002E06B1"/>
    <w:rsid w:val="002E0C9D"/>
    <w:rsid w:val="002E1618"/>
    <w:rsid w:val="002E1806"/>
    <w:rsid w:val="002E21CB"/>
    <w:rsid w:val="002E3840"/>
    <w:rsid w:val="002E408D"/>
    <w:rsid w:val="002E5464"/>
    <w:rsid w:val="002E5A8D"/>
    <w:rsid w:val="002E5BB2"/>
    <w:rsid w:val="002E5D2F"/>
    <w:rsid w:val="002E6586"/>
    <w:rsid w:val="002E7129"/>
    <w:rsid w:val="002E73EB"/>
    <w:rsid w:val="002F127F"/>
    <w:rsid w:val="002F1335"/>
    <w:rsid w:val="002F1486"/>
    <w:rsid w:val="002F26D1"/>
    <w:rsid w:val="002F276E"/>
    <w:rsid w:val="002F2AB8"/>
    <w:rsid w:val="002F386C"/>
    <w:rsid w:val="002F39E2"/>
    <w:rsid w:val="002F410B"/>
    <w:rsid w:val="002F47DC"/>
    <w:rsid w:val="002F5716"/>
    <w:rsid w:val="002F5CAE"/>
    <w:rsid w:val="002F7393"/>
    <w:rsid w:val="002F73A8"/>
    <w:rsid w:val="0030341A"/>
    <w:rsid w:val="0030424A"/>
    <w:rsid w:val="00304320"/>
    <w:rsid w:val="0030521D"/>
    <w:rsid w:val="00305444"/>
    <w:rsid w:val="00305A6C"/>
    <w:rsid w:val="00306024"/>
    <w:rsid w:val="003061E2"/>
    <w:rsid w:val="00306B33"/>
    <w:rsid w:val="00307283"/>
    <w:rsid w:val="00310E15"/>
    <w:rsid w:val="003120A7"/>
    <w:rsid w:val="00313C70"/>
    <w:rsid w:val="00313EFC"/>
    <w:rsid w:val="003140A0"/>
    <w:rsid w:val="00314536"/>
    <w:rsid w:val="0031515A"/>
    <w:rsid w:val="00315418"/>
    <w:rsid w:val="0031577F"/>
    <w:rsid w:val="003167B7"/>
    <w:rsid w:val="003174B8"/>
    <w:rsid w:val="003206B2"/>
    <w:rsid w:val="00321631"/>
    <w:rsid w:val="003226BC"/>
    <w:rsid w:val="00322C62"/>
    <w:rsid w:val="00323DA1"/>
    <w:rsid w:val="0032402D"/>
    <w:rsid w:val="00324645"/>
    <w:rsid w:val="0032487F"/>
    <w:rsid w:val="00324FF0"/>
    <w:rsid w:val="00325071"/>
    <w:rsid w:val="003252C3"/>
    <w:rsid w:val="0032693E"/>
    <w:rsid w:val="00326B93"/>
    <w:rsid w:val="003275E2"/>
    <w:rsid w:val="003305EF"/>
    <w:rsid w:val="00330E2D"/>
    <w:rsid w:val="0033181B"/>
    <w:rsid w:val="00332039"/>
    <w:rsid w:val="00332EEA"/>
    <w:rsid w:val="0033304E"/>
    <w:rsid w:val="00333270"/>
    <w:rsid w:val="00333688"/>
    <w:rsid w:val="00333ECB"/>
    <w:rsid w:val="00333F4A"/>
    <w:rsid w:val="003340D3"/>
    <w:rsid w:val="00334A79"/>
    <w:rsid w:val="003353AF"/>
    <w:rsid w:val="0033592B"/>
    <w:rsid w:val="003373B1"/>
    <w:rsid w:val="00341FAD"/>
    <w:rsid w:val="00342425"/>
    <w:rsid w:val="003424A0"/>
    <w:rsid w:val="00342713"/>
    <w:rsid w:val="0034290D"/>
    <w:rsid w:val="0034522A"/>
    <w:rsid w:val="0034626E"/>
    <w:rsid w:val="00350530"/>
    <w:rsid w:val="00350B53"/>
    <w:rsid w:val="00351E2D"/>
    <w:rsid w:val="00351FAD"/>
    <w:rsid w:val="00352B03"/>
    <w:rsid w:val="00352B4B"/>
    <w:rsid w:val="00352DC6"/>
    <w:rsid w:val="00355708"/>
    <w:rsid w:val="00355A0A"/>
    <w:rsid w:val="00356BDA"/>
    <w:rsid w:val="003570DA"/>
    <w:rsid w:val="00357C46"/>
    <w:rsid w:val="00357CBF"/>
    <w:rsid w:val="00360DD2"/>
    <w:rsid w:val="00360F53"/>
    <w:rsid w:val="00361600"/>
    <w:rsid w:val="003634EA"/>
    <w:rsid w:val="00364813"/>
    <w:rsid w:val="00364EF5"/>
    <w:rsid w:val="0036508F"/>
    <w:rsid w:val="00365552"/>
    <w:rsid w:val="00365B6F"/>
    <w:rsid w:val="003665A7"/>
    <w:rsid w:val="00366AAC"/>
    <w:rsid w:val="00367325"/>
    <w:rsid w:val="00367797"/>
    <w:rsid w:val="0036795C"/>
    <w:rsid w:val="00370255"/>
    <w:rsid w:val="003703E3"/>
    <w:rsid w:val="0037099B"/>
    <w:rsid w:val="003712EC"/>
    <w:rsid w:val="0037166D"/>
    <w:rsid w:val="00371723"/>
    <w:rsid w:val="00371A82"/>
    <w:rsid w:val="00372D61"/>
    <w:rsid w:val="003737D3"/>
    <w:rsid w:val="003740F6"/>
    <w:rsid w:val="00375321"/>
    <w:rsid w:val="003772EE"/>
    <w:rsid w:val="0038013C"/>
    <w:rsid w:val="003803A7"/>
    <w:rsid w:val="00380848"/>
    <w:rsid w:val="00380EBB"/>
    <w:rsid w:val="00381CAB"/>
    <w:rsid w:val="003834EC"/>
    <w:rsid w:val="0038630B"/>
    <w:rsid w:val="00387342"/>
    <w:rsid w:val="0039138B"/>
    <w:rsid w:val="00391A6A"/>
    <w:rsid w:val="003923F4"/>
    <w:rsid w:val="00392923"/>
    <w:rsid w:val="003937F3"/>
    <w:rsid w:val="00393891"/>
    <w:rsid w:val="0039390F"/>
    <w:rsid w:val="00393BC4"/>
    <w:rsid w:val="00393EC2"/>
    <w:rsid w:val="0039543A"/>
    <w:rsid w:val="003954FE"/>
    <w:rsid w:val="0039563B"/>
    <w:rsid w:val="00395831"/>
    <w:rsid w:val="00395A5F"/>
    <w:rsid w:val="0039740B"/>
    <w:rsid w:val="003975E6"/>
    <w:rsid w:val="0039781A"/>
    <w:rsid w:val="00397938"/>
    <w:rsid w:val="003A123D"/>
    <w:rsid w:val="003A18EF"/>
    <w:rsid w:val="003A1CFF"/>
    <w:rsid w:val="003A2D9B"/>
    <w:rsid w:val="003A564C"/>
    <w:rsid w:val="003A5A44"/>
    <w:rsid w:val="003A5C31"/>
    <w:rsid w:val="003A5D56"/>
    <w:rsid w:val="003A633B"/>
    <w:rsid w:val="003A6970"/>
    <w:rsid w:val="003A6C8A"/>
    <w:rsid w:val="003A7DB1"/>
    <w:rsid w:val="003B0358"/>
    <w:rsid w:val="003B06EE"/>
    <w:rsid w:val="003B1210"/>
    <w:rsid w:val="003B1961"/>
    <w:rsid w:val="003B242F"/>
    <w:rsid w:val="003B2FA3"/>
    <w:rsid w:val="003B3EF4"/>
    <w:rsid w:val="003B4F3C"/>
    <w:rsid w:val="003B533F"/>
    <w:rsid w:val="003B66A9"/>
    <w:rsid w:val="003B6C36"/>
    <w:rsid w:val="003B6F9D"/>
    <w:rsid w:val="003B76F2"/>
    <w:rsid w:val="003C027F"/>
    <w:rsid w:val="003C05A0"/>
    <w:rsid w:val="003C084A"/>
    <w:rsid w:val="003C0BA3"/>
    <w:rsid w:val="003C0BF2"/>
    <w:rsid w:val="003C1231"/>
    <w:rsid w:val="003C1382"/>
    <w:rsid w:val="003C1490"/>
    <w:rsid w:val="003C1707"/>
    <w:rsid w:val="003C235E"/>
    <w:rsid w:val="003C387C"/>
    <w:rsid w:val="003C39F8"/>
    <w:rsid w:val="003C40FC"/>
    <w:rsid w:val="003C4BB5"/>
    <w:rsid w:val="003C6528"/>
    <w:rsid w:val="003C6596"/>
    <w:rsid w:val="003C6D96"/>
    <w:rsid w:val="003C6DF9"/>
    <w:rsid w:val="003C78E2"/>
    <w:rsid w:val="003D0613"/>
    <w:rsid w:val="003D10CF"/>
    <w:rsid w:val="003D1763"/>
    <w:rsid w:val="003D2125"/>
    <w:rsid w:val="003D22E0"/>
    <w:rsid w:val="003D2B53"/>
    <w:rsid w:val="003D2E47"/>
    <w:rsid w:val="003D3AEA"/>
    <w:rsid w:val="003D4219"/>
    <w:rsid w:val="003D450E"/>
    <w:rsid w:val="003D6C4A"/>
    <w:rsid w:val="003D7AC1"/>
    <w:rsid w:val="003E072C"/>
    <w:rsid w:val="003E173D"/>
    <w:rsid w:val="003E1AC6"/>
    <w:rsid w:val="003E2CD1"/>
    <w:rsid w:val="003E3131"/>
    <w:rsid w:val="003E3957"/>
    <w:rsid w:val="003E3BED"/>
    <w:rsid w:val="003E5F99"/>
    <w:rsid w:val="003E61A5"/>
    <w:rsid w:val="003E6B57"/>
    <w:rsid w:val="003E6EF2"/>
    <w:rsid w:val="003F0524"/>
    <w:rsid w:val="003F0BDB"/>
    <w:rsid w:val="003F1033"/>
    <w:rsid w:val="003F10F0"/>
    <w:rsid w:val="003F2237"/>
    <w:rsid w:val="003F224D"/>
    <w:rsid w:val="003F2D39"/>
    <w:rsid w:val="003F48A5"/>
    <w:rsid w:val="003F490C"/>
    <w:rsid w:val="003F5493"/>
    <w:rsid w:val="003F5AFF"/>
    <w:rsid w:val="003F672B"/>
    <w:rsid w:val="003F6972"/>
    <w:rsid w:val="003F7B7E"/>
    <w:rsid w:val="004001AF"/>
    <w:rsid w:val="004001E3"/>
    <w:rsid w:val="00401C16"/>
    <w:rsid w:val="00402351"/>
    <w:rsid w:val="004026FB"/>
    <w:rsid w:val="00402F72"/>
    <w:rsid w:val="0040303F"/>
    <w:rsid w:val="00404239"/>
    <w:rsid w:val="00404404"/>
    <w:rsid w:val="00404CA0"/>
    <w:rsid w:val="00406D83"/>
    <w:rsid w:val="004078F7"/>
    <w:rsid w:val="00407C77"/>
    <w:rsid w:val="00410484"/>
    <w:rsid w:val="0041053A"/>
    <w:rsid w:val="0041091A"/>
    <w:rsid w:val="004109A6"/>
    <w:rsid w:val="004116BE"/>
    <w:rsid w:val="00411F3D"/>
    <w:rsid w:val="004128AB"/>
    <w:rsid w:val="00412C06"/>
    <w:rsid w:val="00413467"/>
    <w:rsid w:val="00413DF5"/>
    <w:rsid w:val="0041467C"/>
    <w:rsid w:val="00414D6F"/>
    <w:rsid w:val="00414F5B"/>
    <w:rsid w:val="00415821"/>
    <w:rsid w:val="0041612D"/>
    <w:rsid w:val="00416B98"/>
    <w:rsid w:val="00416EB1"/>
    <w:rsid w:val="00416ECF"/>
    <w:rsid w:val="004200E6"/>
    <w:rsid w:val="00420AE5"/>
    <w:rsid w:val="00420D64"/>
    <w:rsid w:val="004219E9"/>
    <w:rsid w:val="004220E7"/>
    <w:rsid w:val="004232BB"/>
    <w:rsid w:val="0042397C"/>
    <w:rsid w:val="00426AB2"/>
    <w:rsid w:val="00426B69"/>
    <w:rsid w:val="004271AF"/>
    <w:rsid w:val="0043074B"/>
    <w:rsid w:val="004308CB"/>
    <w:rsid w:val="00431E44"/>
    <w:rsid w:val="00433EEC"/>
    <w:rsid w:val="0043404F"/>
    <w:rsid w:val="00434DD5"/>
    <w:rsid w:val="004357DF"/>
    <w:rsid w:val="004359CC"/>
    <w:rsid w:val="00435A56"/>
    <w:rsid w:val="00437236"/>
    <w:rsid w:val="0043736C"/>
    <w:rsid w:val="004376EC"/>
    <w:rsid w:val="00440DA8"/>
    <w:rsid w:val="00441543"/>
    <w:rsid w:val="0044218D"/>
    <w:rsid w:val="004425D1"/>
    <w:rsid w:val="00442D33"/>
    <w:rsid w:val="00443A10"/>
    <w:rsid w:val="004459EC"/>
    <w:rsid w:val="00446FE7"/>
    <w:rsid w:val="004470EF"/>
    <w:rsid w:val="0045117A"/>
    <w:rsid w:val="0045244E"/>
    <w:rsid w:val="004526E7"/>
    <w:rsid w:val="004528F0"/>
    <w:rsid w:val="00452F9F"/>
    <w:rsid w:val="004540E5"/>
    <w:rsid w:val="00454A49"/>
    <w:rsid w:val="00455272"/>
    <w:rsid w:val="00456577"/>
    <w:rsid w:val="0045783E"/>
    <w:rsid w:val="00457A1E"/>
    <w:rsid w:val="00460A01"/>
    <w:rsid w:val="00460CB9"/>
    <w:rsid w:val="00460D83"/>
    <w:rsid w:val="00461BA4"/>
    <w:rsid w:val="004627AB"/>
    <w:rsid w:val="004637D5"/>
    <w:rsid w:val="004647CA"/>
    <w:rsid w:val="00464956"/>
    <w:rsid w:val="00466B4D"/>
    <w:rsid w:val="00466DDD"/>
    <w:rsid w:val="004670C2"/>
    <w:rsid w:val="004679D5"/>
    <w:rsid w:val="00467A76"/>
    <w:rsid w:val="00467E4C"/>
    <w:rsid w:val="00470F3E"/>
    <w:rsid w:val="00471C04"/>
    <w:rsid w:val="00471F03"/>
    <w:rsid w:val="00471F34"/>
    <w:rsid w:val="00471FB5"/>
    <w:rsid w:val="00472095"/>
    <w:rsid w:val="00472404"/>
    <w:rsid w:val="00473B94"/>
    <w:rsid w:val="00473E03"/>
    <w:rsid w:val="0047441D"/>
    <w:rsid w:val="0047679C"/>
    <w:rsid w:val="004769B7"/>
    <w:rsid w:val="00476CAF"/>
    <w:rsid w:val="00476F0A"/>
    <w:rsid w:val="00477565"/>
    <w:rsid w:val="00477B4E"/>
    <w:rsid w:val="00480B43"/>
    <w:rsid w:val="0048202B"/>
    <w:rsid w:val="00482C4C"/>
    <w:rsid w:val="00483247"/>
    <w:rsid w:val="004832C7"/>
    <w:rsid w:val="00483562"/>
    <w:rsid w:val="004841EA"/>
    <w:rsid w:val="004844A8"/>
    <w:rsid w:val="00484ECA"/>
    <w:rsid w:val="0049054B"/>
    <w:rsid w:val="00490715"/>
    <w:rsid w:val="00491AC4"/>
    <w:rsid w:val="00491E14"/>
    <w:rsid w:val="00492D98"/>
    <w:rsid w:val="00493D04"/>
    <w:rsid w:val="004947AE"/>
    <w:rsid w:val="00494C1D"/>
    <w:rsid w:val="00495017"/>
    <w:rsid w:val="0049506E"/>
    <w:rsid w:val="0049640B"/>
    <w:rsid w:val="0049642C"/>
    <w:rsid w:val="00496FDB"/>
    <w:rsid w:val="0049713F"/>
    <w:rsid w:val="004975EC"/>
    <w:rsid w:val="00497728"/>
    <w:rsid w:val="004979F6"/>
    <w:rsid w:val="004A04A6"/>
    <w:rsid w:val="004A05AE"/>
    <w:rsid w:val="004A0EDA"/>
    <w:rsid w:val="004A3B0B"/>
    <w:rsid w:val="004A3B87"/>
    <w:rsid w:val="004A4BA5"/>
    <w:rsid w:val="004A6551"/>
    <w:rsid w:val="004A6CCE"/>
    <w:rsid w:val="004A7537"/>
    <w:rsid w:val="004A766B"/>
    <w:rsid w:val="004A7AA1"/>
    <w:rsid w:val="004A7B73"/>
    <w:rsid w:val="004B1860"/>
    <w:rsid w:val="004B1D7D"/>
    <w:rsid w:val="004B2510"/>
    <w:rsid w:val="004B29E2"/>
    <w:rsid w:val="004B3943"/>
    <w:rsid w:val="004B45D5"/>
    <w:rsid w:val="004B4B21"/>
    <w:rsid w:val="004B5B12"/>
    <w:rsid w:val="004B5F1C"/>
    <w:rsid w:val="004B635E"/>
    <w:rsid w:val="004B75AF"/>
    <w:rsid w:val="004B7D20"/>
    <w:rsid w:val="004B7E33"/>
    <w:rsid w:val="004C10D5"/>
    <w:rsid w:val="004C1AE9"/>
    <w:rsid w:val="004C1F2C"/>
    <w:rsid w:val="004C281F"/>
    <w:rsid w:val="004C3272"/>
    <w:rsid w:val="004C4279"/>
    <w:rsid w:val="004C5929"/>
    <w:rsid w:val="004C662F"/>
    <w:rsid w:val="004C6790"/>
    <w:rsid w:val="004C6A72"/>
    <w:rsid w:val="004C749A"/>
    <w:rsid w:val="004C7CD1"/>
    <w:rsid w:val="004D0145"/>
    <w:rsid w:val="004D1075"/>
    <w:rsid w:val="004D1D2D"/>
    <w:rsid w:val="004D203A"/>
    <w:rsid w:val="004D20F7"/>
    <w:rsid w:val="004D2157"/>
    <w:rsid w:val="004D291A"/>
    <w:rsid w:val="004D39FA"/>
    <w:rsid w:val="004D3C5F"/>
    <w:rsid w:val="004D3F32"/>
    <w:rsid w:val="004D4373"/>
    <w:rsid w:val="004D621D"/>
    <w:rsid w:val="004D625E"/>
    <w:rsid w:val="004D77BA"/>
    <w:rsid w:val="004D7F4E"/>
    <w:rsid w:val="004E077E"/>
    <w:rsid w:val="004E0AA4"/>
    <w:rsid w:val="004E23C3"/>
    <w:rsid w:val="004E28AF"/>
    <w:rsid w:val="004E29C9"/>
    <w:rsid w:val="004E53CE"/>
    <w:rsid w:val="004E6123"/>
    <w:rsid w:val="004E685C"/>
    <w:rsid w:val="004E7579"/>
    <w:rsid w:val="004E7ABD"/>
    <w:rsid w:val="004F157D"/>
    <w:rsid w:val="004F28ED"/>
    <w:rsid w:val="004F2EF4"/>
    <w:rsid w:val="004F3727"/>
    <w:rsid w:val="004F3DC1"/>
    <w:rsid w:val="004F4813"/>
    <w:rsid w:val="004F4B54"/>
    <w:rsid w:val="004F5A3A"/>
    <w:rsid w:val="004F61A2"/>
    <w:rsid w:val="004F687B"/>
    <w:rsid w:val="00501025"/>
    <w:rsid w:val="00501A13"/>
    <w:rsid w:val="00501B19"/>
    <w:rsid w:val="00501C9A"/>
    <w:rsid w:val="00501F7C"/>
    <w:rsid w:val="0050222D"/>
    <w:rsid w:val="00502D14"/>
    <w:rsid w:val="00502EE6"/>
    <w:rsid w:val="005033FE"/>
    <w:rsid w:val="00504058"/>
    <w:rsid w:val="005045D0"/>
    <w:rsid w:val="00505173"/>
    <w:rsid w:val="00505D5B"/>
    <w:rsid w:val="0050633B"/>
    <w:rsid w:val="00507323"/>
    <w:rsid w:val="00510810"/>
    <w:rsid w:val="00510877"/>
    <w:rsid w:val="00511637"/>
    <w:rsid w:val="00511C59"/>
    <w:rsid w:val="005136A9"/>
    <w:rsid w:val="00513C37"/>
    <w:rsid w:val="00513CAD"/>
    <w:rsid w:val="005153C4"/>
    <w:rsid w:val="00515F92"/>
    <w:rsid w:val="00516453"/>
    <w:rsid w:val="005172CA"/>
    <w:rsid w:val="00517735"/>
    <w:rsid w:val="00517CEB"/>
    <w:rsid w:val="00517DDB"/>
    <w:rsid w:val="00517E9D"/>
    <w:rsid w:val="00520988"/>
    <w:rsid w:val="00520DEA"/>
    <w:rsid w:val="005210C5"/>
    <w:rsid w:val="005214B5"/>
    <w:rsid w:val="00521720"/>
    <w:rsid w:val="00522464"/>
    <w:rsid w:val="00523238"/>
    <w:rsid w:val="00523602"/>
    <w:rsid w:val="00523674"/>
    <w:rsid w:val="005239B1"/>
    <w:rsid w:val="00525DB5"/>
    <w:rsid w:val="005261FF"/>
    <w:rsid w:val="0052724C"/>
    <w:rsid w:val="00527512"/>
    <w:rsid w:val="00527782"/>
    <w:rsid w:val="00527C18"/>
    <w:rsid w:val="00530A2D"/>
    <w:rsid w:val="0053154E"/>
    <w:rsid w:val="005316DC"/>
    <w:rsid w:val="00531D20"/>
    <w:rsid w:val="00531F6F"/>
    <w:rsid w:val="00532264"/>
    <w:rsid w:val="00532567"/>
    <w:rsid w:val="00532A06"/>
    <w:rsid w:val="00534E04"/>
    <w:rsid w:val="00534E63"/>
    <w:rsid w:val="00534FCD"/>
    <w:rsid w:val="00535E7B"/>
    <w:rsid w:val="00536433"/>
    <w:rsid w:val="00537B62"/>
    <w:rsid w:val="00537E14"/>
    <w:rsid w:val="005407BA"/>
    <w:rsid w:val="00543162"/>
    <w:rsid w:val="00544644"/>
    <w:rsid w:val="00544C34"/>
    <w:rsid w:val="00545615"/>
    <w:rsid w:val="005457A0"/>
    <w:rsid w:val="00545BC2"/>
    <w:rsid w:val="00545CA3"/>
    <w:rsid w:val="00546828"/>
    <w:rsid w:val="00546DA7"/>
    <w:rsid w:val="00547F97"/>
    <w:rsid w:val="005505AF"/>
    <w:rsid w:val="00550CCA"/>
    <w:rsid w:val="00553203"/>
    <w:rsid w:val="005534E9"/>
    <w:rsid w:val="00553D6E"/>
    <w:rsid w:val="00554687"/>
    <w:rsid w:val="00554689"/>
    <w:rsid w:val="00554F55"/>
    <w:rsid w:val="00555F15"/>
    <w:rsid w:val="0055675B"/>
    <w:rsid w:val="00556C34"/>
    <w:rsid w:val="005572E8"/>
    <w:rsid w:val="005613AD"/>
    <w:rsid w:val="00561A02"/>
    <w:rsid w:val="00561A1F"/>
    <w:rsid w:val="00562009"/>
    <w:rsid w:val="00562868"/>
    <w:rsid w:val="0056297A"/>
    <w:rsid w:val="005629C4"/>
    <w:rsid w:val="005631BB"/>
    <w:rsid w:val="00563AD0"/>
    <w:rsid w:val="0056597E"/>
    <w:rsid w:val="00567457"/>
    <w:rsid w:val="00567E98"/>
    <w:rsid w:val="00567ED0"/>
    <w:rsid w:val="005700AB"/>
    <w:rsid w:val="0057043E"/>
    <w:rsid w:val="005708D9"/>
    <w:rsid w:val="005709F3"/>
    <w:rsid w:val="005722A8"/>
    <w:rsid w:val="00572467"/>
    <w:rsid w:val="0057377E"/>
    <w:rsid w:val="00573782"/>
    <w:rsid w:val="00573DB0"/>
    <w:rsid w:val="0057465F"/>
    <w:rsid w:val="00574FAE"/>
    <w:rsid w:val="00575787"/>
    <w:rsid w:val="00575807"/>
    <w:rsid w:val="00575E69"/>
    <w:rsid w:val="00576238"/>
    <w:rsid w:val="005762EA"/>
    <w:rsid w:val="00576C95"/>
    <w:rsid w:val="00576F60"/>
    <w:rsid w:val="00577309"/>
    <w:rsid w:val="005773B3"/>
    <w:rsid w:val="005777D6"/>
    <w:rsid w:val="00577FA9"/>
    <w:rsid w:val="0058049F"/>
    <w:rsid w:val="00580A3F"/>
    <w:rsid w:val="00580FAF"/>
    <w:rsid w:val="00581981"/>
    <w:rsid w:val="00581D57"/>
    <w:rsid w:val="00582545"/>
    <w:rsid w:val="00582772"/>
    <w:rsid w:val="0058287C"/>
    <w:rsid w:val="0058378F"/>
    <w:rsid w:val="0058437D"/>
    <w:rsid w:val="00584FD7"/>
    <w:rsid w:val="0058606B"/>
    <w:rsid w:val="005908C9"/>
    <w:rsid w:val="00591551"/>
    <w:rsid w:val="00593787"/>
    <w:rsid w:val="00594F5A"/>
    <w:rsid w:val="005951A3"/>
    <w:rsid w:val="00595239"/>
    <w:rsid w:val="00596231"/>
    <w:rsid w:val="005968DF"/>
    <w:rsid w:val="00596E4C"/>
    <w:rsid w:val="00597934"/>
    <w:rsid w:val="00597E9E"/>
    <w:rsid w:val="005A14B0"/>
    <w:rsid w:val="005A23CB"/>
    <w:rsid w:val="005A23E8"/>
    <w:rsid w:val="005A2CFC"/>
    <w:rsid w:val="005A3F0F"/>
    <w:rsid w:val="005A4FC8"/>
    <w:rsid w:val="005A4FD9"/>
    <w:rsid w:val="005A5A84"/>
    <w:rsid w:val="005A5E6A"/>
    <w:rsid w:val="005A6C37"/>
    <w:rsid w:val="005A7554"/>
    <w:rsid w:val="005A7883"/>
    <w:rsid w:val="005B039F"/>
    <w:rsid w:val="005B0BB8"/>
    <w:rsid w:val="005B14F2"/>
    <w:rsid w:val="005B15F9"/>
    <w:rsid w:val="005B29C9"/>
    <w:rsid w:val="005B35F4"/>
    <w:rsid w:val="005B41EB"/>
    <w:rsid w:val="005B4769"/>
    <w:rsid w:val="005B4F29"/>
    <w:rsid w:val="005B5653"/>
    <w:rsid w:val="005B580F"/>
    <w:rsid w:val="005B6080"/>
    <w:rsid w:val="005B6FB0"/>
    <w:rsid w:val="005B7CD3"/>
    <w:rsid w:val="005C00D3"/>
    <w:rsid w:val="005C047F"/>
    <w:rsid w:val="005C0BB7"/>
    <w:rsid w:val="005C18E3"/>
    <w:rsid w:val="005C3B06"/>
    <w:rsid w:val="005C3C06"/>
    <w:rsid w:val="005C3E4E"/>
    <w:rsid w:val="005C4302"/>
    <w:rsid w:val="005C4C7C"/>
    <w:rsid w:val="005C60B3"/>
    <w:rsid w:val="005C65B4"/>
    <w:rsid w:val="005C764F"/>
    <w:rsid w:val="005D17FB"/>
    <w:rsid w:val="005D28D6"/>
    <w:rsid w:val="005D29EB"/>
    <w:rsid w:val="005D3FBD"/>
    <w:rsid w:val="005D412D"/>
    <w:rsid w:val="005D4D73"/>
    <w:rsid w:val="005D4F15"/>
    <w:rsid w:val="005D506D"/>
    <w:rsid w:val="005D5C52"/>
    <w:rsid w:val="005D6F6C"/>
    <w:rsid w:val="005D7950"/>
    <w:rsid w:val="005E04CE"/>
    <w:rsid w:val="005E09E3"/>
    <w:rsid w:val="005E114D"/>
    <w:rsid w:val="005E115B"/>
    <w:rsid w:val="005E49A9"/>
    <w:rsid w:val="005E4B0E"/>
    <w:rsid w:val="005E4E84"/>
    <w:rsid w:val="005E4F0B"/>
    <w:rsid w:val="005E520A"/>
    <w:rsid w:val="005E5C39"/>
    <w:rsid w:val="005E5CB3"/>
    <w:rsid w:val="005E61CD"/>
    <w:rsid w:val="005E650D"/>
    <w:rsid w:val="005E6AF8"/>
    <w:rsid w:val="005E6ECE"/>
    <w:rsid w:val="005E7468"/>
    <w:rsid w:val="005F2B7F"/>
    <w:rsid w:val="005F3C19"/>
    <w:rsid w:val="005F4D6E"/>
    <w:rsid w:val="005F527A"/>
    <w:rsid w:val="005F5766"/>
    <w:rsid w:val="005F5E26"/>
    <w:rsid w:val="005F6180"/>
    <w:rsid w:val="005F6EFF"/>
    <w:rsid w:val="005F6F55"/>
    <w:rsid w:val="005F7B03"/>
    <w:rsid w:val="005F7B5D"/>
    <w:rsid w:val="005F7FD0"/>
    <w:rsid w:val="00601277"/>
    <w:rsid w:val="00601A36"/>
    <w:rsid w:val="00601A50"/>
    <w:rsid w:val="00601EE6"/>
    <w:rsid w:val="0060294A"/>
    <w:rsid w:val="00603A5E"/>
    <w:rsid w:val="00603FFD"/>
    <w:rsid w:val="00604F70"/>
    <w:rsid w:val="00604FFA"/>
    <w:rsid w:val="00605334"/>
    <w:rsid w:val="00605C55"/>
    <w:rsid w:val="00606E86"/>
    <w:rsid w:val="00607D18"/>
    <w:rsid w:val="00607E74"/>
    <w:rsid w:val="006107AC"/>
    <w:rsid w:val="00610B28"/>
    <w:rsid w:val="006112FE"/>
    <w:rsid w:val="00611778"/>
    <w:rsid w:val="00611A6C"/>
    <w:rsid w:val="00612611"/>
    <w:rsid w:val="006127A5"/>
    <w:rsid w:val="00612984"/>
    <w:rsid w:val="0061367B"/>
    <w:rsid w:val="00613731"/>
    <w:rsid w:val="006149D3"/>
    <w:rsid w:val="00615170"/>
    <w:rsid w:val="006156F6"/>
    <w:rsid w:val="006168DF"/>
    <w:rsid w:val="00620096"/>
    <w:rsid w:val="00620D0F"/>
    <w:rsid w:val="006224E0"/>
    <w:rsid w:val="00622EFA"/>
    <w:rsid w:val="00624BEA"/>
    <w:rsid w:val="00624EEA"/>
    <w:rsid w:val="00625096"/>
    <w:rsid w:val="00626888"/>
    <w:rsid w:val="00626DAD"/>
    <w:rsid w:val="00626FF5"/>
    <w:rsid w:val="00631623"/>
    <w:rsid w:val="006328E7"/>
    <w:rsid w:val="0063334C"/>
    <w:rsid w:val="0063358F"/>
    <w:rsid w:val="006350B3"/>
    <w:rsid w:val="00636FD3"/>
    <w:rsid w:val="0063752C"/>
    <w:rsid w:val="006403F0"/>
    <w:rsid w:val="00641244"/>
    <w:rsid w:val="006413A6"/>
    <w:rsid w:val="006425E2"/>
    <w:rsid w:val="00642E07"/>
    <w:rsid w:val="00643190"/>
    <w:rsid w:val="006433B2"/>
    <w:rsid w:val="006436B3"/>
    <w:rsid w:val="00643852"/>
    <w:rsid w:val="00643AE4"/>
    <w:rsid w:val="00644DE4"/>
    <w:rsid w:val="0064558B"/>
    <w:rsid w:val="00645E52"/>
    <w:rsid w:val="00646EC7"/>
    <w:rsid w:val="0064764A"/>
    <w:rsid w:val="006503D6"/>
    <w:rsid w:val="00650A2D"/>
    <w:rsid w:val="00650E3B"/>
    <w:rsid w:val="0065114A"/>
    <w:rsid w:val="00651B3C"/>
    <w:rsid w:val="0065205D"/>
    <w:rsid w:val="006526A5"/>
    <w:rsid w:val="00652C58"/>
    <w:rsid w:val="00653DD8"/>
    <w:rsid w:val="006540DA"/>
    <w:rsid w:val="006543D3"/>
    <w:rsid w:val="0065479F"/>
    <w:rsid w:val="00654D00"/>
    <w:rsid w:val="006551A4"/>
    <w:rsid w:val="00655735"/>
    <w:rsid w:val="00655EEB"/>
    <w:rsid w:val="00661DC0"/>
    <w:rsid w:val="00662DA6"/>
    <w:rsid w:val="00662DEA"/>
    <w:rsid w:val="006630DC"/>
    <w:rsid w:val="0066361D"/>
    <w:rsid w:val="0066391E"/>
    <w:rsid w:val="00663BDB"/>
    <w:rsid w:val="00663D78"/>
    <w:rsid w:val="006656E3"/>
    <w:rsid w:val="00666438"/>
    <w:rsid w:val="00666B8E"/>
    <w:rsid w:val="006708B1"/>
    <w:rsid w:val="0067101D"/>
    <w:rsid w:val="00671416"/>
    <w:rsid w:val="00671875"/>
    <w:rsid w:val="00671F11"/>
    <w:rsid w:val="00671F80"/>
    <w:rsid w:val="0067277B"/>
    <w:rsid w:val="006727FC"/>
    <w:rsid w:val="006728A3"/>
    <w:rsid w:val="00672912"/>
    <w:rsid w:val="00672AC2"/>
    <w:rsid w:val="00673569"/>
    <w:rsid w:val="00673DF9"/>
    <w:rsid w:val="0067566D"/>
    <w:rsid w:val="006756C0"/>
    <w:rsid w:val="0067587E"/>
    <w:rsid w:val="00675A9C"/>
    <w:rsid w:val="00675BDB"/>
    <w:rsid w:val="00675C7E"/>
    <w:rsid w:val="0067679F"/>
    <w:rsid w:val="00676BEF"/>
    <w:rsid w:val="00680FB9"/>
    <w:rsid w:val="00681759"/>
    <w:rsid w:val="00681D9F"/>
    <w:rsid w:val="00681FBB"/>
    <w:rsid w:val="00682934"/>
    <w:rsid w:val="0068300E"/>
    <w:rsid w:val="006833CC"/>
    <w:rsid w:val="00683B20"/>
    <w:rsid w:val="00684BBD"/>
    <w:rsid w:val="00684DDE"/>
    <w:rsid w:val="006852D6"/>
    <w:rsid w:val="006856BC"/>
    <w:rsid w:val="006859E1"/>
    <w:rsid w:val="006862CC"/>
    <w:rsid w:val="00686CD7"/>
    <w:rsid w:val="00687401"/>
    <w:rsid w:val="00687A82"/>
    <w:rsid w:val="00690FAB"/>
    <w:rsid w:val="006932F4"/>
    <w:rsid w:val="00694A13"/>
    <w:rsid w:val="00694D08"/>
    <w:rsid w:val="00695194"/>
    <w:rsid w:val="00695A7C"/>
    <w:rsid w:val="00695DBC"/>
    <w:rsid w:val="006960B2"/>
    <w:rsid w:val="0069630D"/>
    <w:rsid w:val="00696B2A"/>
    <w:rsid w:val="006972AB"/>
    <w:rsid w:val="006A042C"/>
    <w:rsid w:val="006A06C1"/>
    <w:rsid w:val="006A08A4"/>
    <w:rsid w:val="006A0E57"/>
    <w:rsid w:val="006A1AD2"/>
    <w:rsid w:val="006A24C8"/>
    <w:rsid w:val="006A26B6"/>
    <w:rsid w:val="006A2763"/>
    <w:rsid w:val="006A39F6"/>
    <w:rsid w:val="006A3C2A"/>
    <w:rsid w:val="006A56FD"/>
    <w:rsid w:val="006A5B12"/>
    <w:rsid w:val="006A5D65"/>
    <w:rsid w:val="006A6499"/>
    <w:rsid w:val="006A66BA"/>
    <w:rsid w:val="006A7E67"/>
    <w:rsid w:val="006B00CC"/>
    <w:rsid w:val="006B076D"/>
    <w:rsid w:val="006B1B23"/>
    <w:rsid w:val="006B293A"/>
    <w:rsid w:val="006B3516"/>
    <w:rsid w:val="006B3835"/>
    <w:rsid w:val="006B3CE3"/>
    <w:rsid w:val="006B44A1"/>
    <w:rsid w:val="006B460C"/>
    <w:rsid w:val="006B5141"/>
    <w:rsid w:val="006B5BBA"/>
    <w:rsid w:val="006B672E"/>
    <w:rsid w:val="006B762C"/>
    <w:rsid w:val="006B770D"/>
    <w:rsid w:val="006B7B34"/>
    <w:rsid w:val="006B7D29"/>
    <w:rsid w:val="006C087D"/>
    <w:rsid w:val="006C0CFC"/>
    <w:rsid w:val="006C14E0"/>
    <w:rsid w:val="006C1C8A"/>
    <w:rsid w:val="006C3B6B"/>
    <w:rsid w:val="006C4BDB"/>
    <w:rsid w:val="006C4F5D"/>
    <w:rsid w:val="006C4FC3"/>
    <w:rsid w:val="006C5483"/>
    <w:rsid w:val="006C6184"/>
    <w:rsid w:val="006C6BF9"/>
    <w:rsid w:val="006C6E0C"/>
    <w:rsid w:val="006D1223"/>
    <w:rsid w:val="006D2150"/>
    <w:rsid w:val="006D2860"/>
    <w:rsid w:val="006D2910"/>
    <w:rsid w:val="006D36A9"/>
    <w:rsid w:val="006D37A0"/>
    <w:rsid w:val="006D3B1A"/>
    <w:rsid w:val="006D4887"/>
    <w:rsid w:val="006D493A"/>
    <w:rsid w:val="006D61BB"/>
    <w:rsid w:val="006D6593"/>
    <w:rsid w:val="006D6CBB"/>
    <w:rsid w:val="006D72B7"/>
    <w:rsid w:val="006D7946"/>
    <w:rsid w:val="006E04CE"/>
    <w:rsid w:val="006E04EC"/>
    <w:rsid w:val="006E0DF8"/>
    <w:rsid w:val="006E16D7"/>
    <w:rsid w:val="006E2E02"/>
    <w:rsid w:val="006E48CA"/>
    <w:rsid w:val="006E5B3F"/>
    <w:rsid w:val="006E6105"/>
    <w:rsid w:val="006E641E"/>
    <w:rsid w:val="006E7910"/>
    <w:rsid w:val="006E79AD"/>
    <w:rsid w:val="006E7A93"/>
    <w:rsid w:val="006F09FD"/>
    <w:rsid w:val="006F0ABD"/>
    <w:rsid w:val="006F0EC9"/>
    <w:rsid w:val="006F14BF"/>
    <w:rsid w:val="006F195E"/>
    <w:rsid w:val="006F2A02"/>
    <w:rsid w:val="006F42DB"/>
    <w:rsid w:val="006F4BC4"/>
    <w:rsid w:val="006F4CA4"/>
    <w:rsid w:val="006F4D15"/>
    <w:rsid w:val="006F4D42"/>
    <w:rsid w:val="006F4EF0"/>
    <w:rsid w:val="006F5428"/>
    <w:rsid w:val="006F5D78"/>
    <w:rsid w:val="006F67DC"/>
    <w:rsid w:val="006F7037"/>
    <w:rsid w:val="006F76C9"/>
    <w:rsid w:val="007016D5"/>
    <w:rsid w:val="007035BA"/>
    <w:rsid w:val="007038B5"/>
    <w:rsid w:val="00704391"/>
    <w:rsid w:val="00704496"/>
    <w:rsid w:val="007045D7"/>
    <w:rsid w:val="00705321"/>
    <w:rsid w:val="007058A2"/>
    <w:rsid w:val="00705A55"/>
    <w:rsid w:val="00705B96"/>
    <w:rsid w:val="00705ED0"/>
    <w:rsid w:val="007063AA"/>
    <w:rsid w:val="00706924"/>
    <w:rsid w:val="0071063E"/>
    <w:rsid w:val="00711D50"/>
    <w:rsid w:val="00712C36"/>
    <w:rsid w:val="00713342"/>
    <w:rsid w:val="007138A7"/>
    <w:rsid w:val="00713A46"/>
    <w:rsid w:val="00713E45"/>
    <w:rsid w:val="007140A1"/>
    <w:rsid w:val="007144EB"/>
    <w:rsid w:val="00715BC9"/>
    <w:rsid w:val="00715D01"/>
    <w:rsid w:val="00716AF4"/>
    <w:rsid w:val="00716F52"/>
    <w:rsid w:val="00717E83"/>
    <w:rsid w:val="0072055C"/>
    <w:rsid w:val="00720700"/>
    <w:rsid w:val="00720C12"/>
    <w:rsid w:val="00721EAD"/>
    <w:rsid w:val="00722577"/>
    <w:rsid w:val="00723E61"/>
    <w:rsid w:val="0072443A"/>
    <w:rsid w:val="00725477"/>
    <w:rsid w:val="00725CBC"/>
    <w:rsid w:val="00726645"/>
    <w:rsid w:val="00727C87"/>
    <w:rsid w:val="00730741"/>
    <w:rsid w:val="00730853"/>
    <w:rsid w:val="0073164F"/>
    <w:rsid w:val="00732623"/>
    <w:rsid w:val="00732C3A"/>
    <w:rsid w:val="007332A0"/>
    <w:rsid w:val="007332F7"/>
    <w:rsid w:val="007348AE"/>
    <w:rsid w:val="00735348"/>
    <w:rsid w:val="00736156"/>
    <w:rsid w:val="007370A3"/>
    <w:rsid w:val="00737BEA"/>
    <w:rsid w:val="007405DC"/>
    <w:rsid w:val="00740935"/>
    <w:rsid w:val="00741735"/>
    <w:rsid w:val="007430E6"/>
    <w:rsid w:val="00744BC8"/>
    <w:rsid w:val="007450C5"/>
    <w:rsid w:val="007451D9"/>
    <w:rsid w:val="00745238"/>
    <w:rsid w:val="0074533E"/>
    <w:rsid w:val="00745ECD"/>
    <w:rsid w:val="0074776C"/>
    <w:rsid w:val="00750183"/>
    <w:rsid w:val="00755F81"/>
    <w:rsid w:val="00755F87"/>
    <w:rsid w:val="00756783"/>
    <w:rsid w:val="00756E2F"/>
    <w:rsid w:val="00757CEC"/>
    <w:rsid w:val="00757DEC"/>
    <w:rsid w:val="00760B83"/>
    <w:rsid w:val="00761EFA"/>
    <w:rsid w:val="007624E8"/>
    <w:rsid w:val="007630C1"/>
    <w:rsid w:val="007630FE"/>
    <w:rsid w:val="0076346F"/>
    <w:rsid w:val="0076463E"/>
    <w:rsid w:val="007649A6"/>
    <w:rsid w:val="00765710"/>
    <w:rsid w:val="00765A46"/>
    <w:rsid w:val="00765DDA"/>
    <w:rsid w:val="007669D2"/>
    <w:rsid w:val="007670CB"/>
    <w:rsid w:val="0077004F"/>
    <w:rsid w:val="0077019F"/>
    <w:rsid w:val="0077049B"/>
    <w:rsid w:val="00771713"/>
    <w:rsid w:val="00772109"/>
    <w:rsid w:val="00772158"/>
    <w:rsid w:val="007726FB"/>
    <w:rsid w:val="00773CEE"/>
    <w:rsid w:val="007741B3"/>
    <w:rsid w:val="00774327"/>
    <w:rsid w:val="007749CF"/>
    <w:rsid w:val="00774B7E"/>
    <w:rsid w:val="00775AAA"/>
    <w:rsid w:val="0077670D"/>
    <w:rsid w:val="00776A7E"/>
    <w:rsid w:val="00776B23"/>
    <w:rsid w:val="00776D33"/>
    <w:rsid w:val="00777C75"/>
    <w:rsid w:val="00782F4B"/>
    <w:rsid w:val="0078345F"/>
    <w:rsid w:val="0078368D"/>
    <w:rsid w:val="00783B51"/>
    <w:rsid w:val="0078638D"/>
    <w:rsid w:val="007863FB"/>
    <w:rsid w:val="0078661B"/>
    <w:rsid w:val="00786CD7"/>
    <w:rsid w:val="007873D8"/>
    <w:rsid w:val="0078755A"/>
    <w:rsid w:val="007875EC"/>
    <w:rsid w:val="00787B3F"/>
    <w:rsid w:val="00790FC6"/>
    <w:rsid w:val="00792C67"/>
    <w:rsid w:val="00793D18"/>
    <w:rsid w:val="00794A3E"/>
    <w:rsid w:val="0079540B"/>
    <w:rsid w:val="00795B1C"/>
    <w:rsid w:val="00795CA9"/>
    <w:rsid w:val="00795CBD"/>
    <w:rsid w:val="00795DE8"/>
    <w:rsid w:val="007968FC"/>
    <w:rsid w:val="007A0A67"/>
    <w:rsid w:val="007A15DF"/>
    <w:rsid w:val="007A17B1"/>
    <w:rsid w:val="007A1FA9"/>
    <w:rsid w:val="007A26DA"/>
    <w:rsid w:val="007A3269"/>
    <w:rsid w:val="007A3877"/>
    <w:rsid w:val="007A5313"/>
    <w:rsid w:val="007A59F8"/>
    <w:rsid w:val="007A663E"/>
    <w:rsid w:val="007A7021"/>
    <w:rsid w:val="007B0B9C"/>
    <w:rsid w:val="007B0BD4"/>
    <w:rsid w:val="007B189F"/>
    <w:rsid w:val="007B288F"/>
    <w:rsid w:val="007B3728"/>
    <w:rsid w:val="007B404D"/>
    <w:rsid w:val="007B43D0"/>
    <w:rsid w:val="007B539B"/>
    <w:rsid w:val="007B5982"/>
    <w:rsid w:val="007B5BE8"/>
    <w:rsid w:val="007B6A20"/>
    <w:rsid w:val="007B6BEE"/>
    <w:rsid w:val="007B6FD8"/>
    <w:rsid w:val="007B74B1"/>
    <w:rsid w:val="007B7502"/>
    <w:rsid w:val="007B767A"/>
    <w:rsid w:val="007B7E57"/>
    <w:rsid w:val="007C047D"/>
    <w:rsid w:val="007C1841"/>
    <w:rsid w:val="007C19D6"/>
    <w:rsid w:val="007C1FD6"/>
    <w:rsid w:val="007C2BD9"/>
    <w:rsid w:val="007C2C0A"/>
    <w:rsid w:val="007C2E1B"/>
    <w:rsid w:val="007C33BB"/>
    <w:rsid w:val="007C4AF7"/>
    <w:rsid w:val="007C4D30"/>
    <w:rsid w:val="007C59F8"/>
    <w:rsid w:val="007C5A9C"/>
    <w:rsid w:val="007C6A0B"/>
    <w:rsid w:val="007C7D81"/>
    <w:rsid w:val="007C7EE1"/>
    <w:rsid w:val="007D0444"/>
    <w:rsid w:val="007D16CC"/>
    <w:rsid w:val="007D170E"/>
    <w:rsid w:val="007D1748"/>
    <w:rsid w:val="007D1F18"/>
    <w:rsid w:val="007D2155"/>
    <w:rsid w:val="007D242E"/>
    <w:rsid w:val="007D2526"/>
    <w:rsid w:val="007D2D14"/>
    <w:rsid w:val="007D2F85"/>
    <w:rsid w:val="007D3BC0"/>
    <w:rsid w:val="007D3EE3"/>
    <w:rsid w:val="007D51EC"/>
    <w:rsid w:val="007D72A3"/>
    <w:rsid w:val="007D7525"/>
    <w:rsid w:val="007D7555"/>
    <w:rsid w:val="007E05EC"/>
    <w:rsid w:val="007E0ADB"/>
    <w:rsid w:val="007E2102"/>
    <w:rsid w:val="007E2368"/>
    <w:rsid w:val="007E245D"/>
    <w:rsid w:val="007E3334"/>
    <w:rsid w:val="007E45BD"/>
    <w:rsid w:val="007E4C6F"/>
    <w:rsid w:val="007E4CD7"/>
    <w:rsid w:val="007E5184"/>
    <w:rsid w:val="007E568E"/>
    <w:rsid w:val="007F00DD"/>
    <w:rsid w:val="007F01CF"/>
    <w:rsid w:val="007F044C"/>
    <w:rsid w:val="007F18AA"/>
    <w:rsid w:val="007F1BE8"/>
    <w:rsid w:val="007F1C2C"/>
    <w:rsid w:val="007F1E93"/>
    <w:rsid w:val="007F2285"/>
    <w:rsid w:val="007F2318"/>
    <w:rsid w:val="007F2C9F"/>
    <w:rsid w:val="007F37D7"/>
    <w:rsid w:val="007F382A"/>
    <w:rsid w:val="007F455D"/>
    <w:rsid w:val="007F4B97"/>
    <w:rsid w:val="007F566E"/>
    <w:rsid w:val="007F6FAF"/>
    <w:rsid w:val="007F71A9"/>
    <w:rsid w:val="007F7615"/>
    <w:rsid w:val="0080004D"/>
    <w:rsid w:val="008000F3"/>
    <w:rsid w:val="00800136"/>
    <w:rsid w:val="00801217"/>
    <w:rsid w:val="0080203A"/>
    <w:rsid w:val="00803471"/>
    <w:rsid w:val="00803B9E"/>
    <w:rsid w:val="00805102"/>
    <w:rsid w:val="008059AB"/>
    <w:rsid w:val="00807D06"/>
    <w:rsid w:val="0081044C"/>
    <w:rsid w:val="00810DF3"/>
    <w:rsid w:val="0081342B"/>
    <w:rsid w:val="008135AC"/>
    <w:rsid w:val="00813C48"/>
    <w:rsid w:val="00814E4C"/>
    <w:rsid w:val="00815188"/>
    <w:rsid w:val="00816179"/>
    <w:rsid w:val="0081647B"/>
    <w:rsid w:val="008165E9"/>
    <w:rsid w:val="00820235"/>
    <w:rsid w:val="008206DF"/>
    <w:rsid w:val="00820C06"/>
    <w:rsid w:val="00821181"/>
    <w:rsid w:val="00822FFF"/>
    <w:rsid w:val="00823E10"/>
    <w:rsid w:val="00823ED1"/>
    <w:rsid w:val="0082491E"/>
    <w:rsid w:val="0082705D"/>
    <w:rsid w:val="008273F2"/>
    <w:rsid w:val="00827E1D"/>
    <w:rsid w:val="00833052"/>
    <w:rsid w:val="00833281"/>
    <w:rsid w:val="00833AAC"/>
    <w:rsid w:val="00833C01"/>
    <w:rsid w:val="00833DA7"/>
    <w:rsid w:val="00833F46"/>
    <w:rsid w:val="00834054"/>
    <w:rsid w:val="00835F29"/>
    <w:rsid w:val="00836F2F"/>
    <w:rsid w:val="008372F2"/>
    <w:rsid w:val="008374C0"/>
    <w:rsid w:val="008376E2"/>
    <w:rsid w:val="008400D9"/>
    <w:rsid w:val="008409A9"/>
    <w:rsid w:val="00840DF8"/>
    <w:rsid w:val="00842217"/>
    <w:rsid w:val="008422CC"/>
    <w:rsid w:val="0084318E"/>
    <w:rsid w:val="00843C07"/>
    <w:rsid w:val="00844125"/>
    <w:rsid w:val="008465EF"/>
    <w:rsid w:val="00846DD7"/>
    <w:rsid w:val="00847089"/>
    <w:rsid w:val="00847A99"/>
    <w:rsid w:val="00847B03"/>
    <w:rsid w:val="008504A3"/>
    <w:rsid w:val="00850E36"/>
    <w:rsid w:val="00850F09"/>
    <w:rsid w:val="00851BB7"/>
    <w:rsid w:val="008547E9"/>
    <w:rsid w:val="00854837"/>
    <w:rsid w:val="00854D39"/>
    <w:rsid w:val="00854D87"/>
    <w:rsid w:val="00855A2B"/>
    <w:rsid w:val="008565B6"/>
    <w:rsid w:val="00856C48"/>
    <w:rsid w:val="008623C4"/>
    <w:rsid w:val="008625E4"/>
    <w:rsid w:val="00863644"/>
    <w:rsid w:val="00864F78"/>
    <w:rsid w:val="008661F9"/>
    <w:rsid w:val="00866DFA"/>
    <w:rsid w:val="00870D7E"/>
    <w:rsid w:val="00871D4F"/>
    <w:rsid w:val="00871F38"/>
    <w:rsid w:val="00872B94"/>
    <w:rsid w:val="00872EA7"/>
    <w:rsid w:val="00874732"/>
    <w:rsid w:val="00874BA0"/>
    <w:rsid w:val="00874BC7"/>
    <w:rsid w:val="008754B2"/>
    <w:rsid w:val="00875A58"/>
    <w:rsid w:val="008829FC"/>
    <w:rsid w:val="00882DED"/>
    <w:rsid w:val="00883464"/>
    <w:rsid w:val="00883570"/>
    <w:rsid w:val="008838EE"/>
    <w:rsid w:val="008846EE"/>
    <w:rsid w:val="008849DE"/>
    <w:rsid w:val="00886042"/>
    <w:rsid w:val="00886130"/>
    <w:rsid w:val="00886B30"/>
    <w:rsid w:val="00887722"/>
    <w:rsid w:val="00887BD5"/>
    <w:rsid w:val="00887D14"/>
    <w:rsid w:val="00887D78"/>
    <w:rsid w:val="0089047A"/>
    <w:rsid w:val="0089052B"/>
    <w:rsid w:val="008906CE"/>
    <w:rsid w:val="00893111"/>
    <w:rsid w:val="00893602"/>
    <w:rsid w:val="0089376B"/>
    <w:rsid w:val="00894578"/>
    <w:rsid w:val="00894A4E"/>
    <w:rsid w:val="00894F3D"/>
    <w:rsid w:val="00894FBC"/>
    <w:rsid w:val="00895843"/>
    <w:rsid w:val="00896129"/>
    <w:rsid w:val="008963FF"/>
    <w:rsid w:val="0089678B"/>
    <w:rsid w:val="008969A9"/>
    <w:rsid w:val="00896ED4"/>
    <w:rsid w:val="00897419"/>
    <w:rsid w:val="00897CF0"/>
    <w:rsid w:val="008A0482"/>
    <w:rsid w:val="008A0975"/>
    <w:rsid w:val="008A152D"/>
    <w:rsid w:val="008A5260"/>
    <w:rsid w:val="008A53B4"/>
    <w:rsid w:val="008A6A24"/>
    <w:rsid w:val="008A77AF"/>
    <w:rsid w:val="008B0AB9"/>
    <w:rsid w:val="008B16D5"/>
    <w:rsid w:val="008B17B7"/>
    <w:rsid w:val="008B19B4"/>
    <w:rsid w:val="008B301D"/>
    <w:rsid w:val="008B3271"/>
    <w:rsid w:val="008B34E7"/>
    <w:rsid w:val="008B4B47"/>
    <w:rsid w:val="008B5253"/>
    <w:rsid w:val="008B6592"/>
    <w:rsid w:val="008B6B13"/>
    <w:rsid w:val="008B7F2E"/>
    <w:rsid w:val="008C09BB"/>
    <w:rsid w:val="008C146C"/>
    <w:rsid w:val="008C1E3D"/>
    <w:rsid w:val="008C254C"/>
    <w:rsid w:val="008C2C6E"/>
    <w:rsid w:val="008C2C7C"/>
    <w:rsid w:val="008C339A"/>
    <w:rsid w:val="008C33F5"/>
    <w:rsid w:val="008C4F87"/>
    <w:rsid w:val="008C4FB3"/>
    <w:rsid w:val="008C5446"/>
    <w:rsid w:val="008C59C4"/>
    <w:rsid w:val="008C6113"/>
    <w:rsid w:val="008C67A1"/>
    <w:rsid w:val="008C7CAF"/>
    <w:rsid w:val="008D07EF"/>
    <w:rsid w:val="008D1395"/>
    <w:rsid w:val="008D19C6"/>
    <w:rsid w:val="008D1B4C"/>
    <w:rsid w:val="008D2C67"/>
    <w:rsid w:val="008D3AF4"/>
    <w:rsid w:val="008D415C"/>
    <w:rsid w:val="008D6522"/>
    <w:rsid w:val="008E04D0"/>
    <w:rsid w:val="008E0823"/>
    <w:rsid w:val="008E0E6B"/>
    <w:rsid w:val="008E15CF"/>
    <w:rsid w:val="008E1A90"/>
    <w:rsid w:val="008E1C41"/>
    <w:rsid w:val="008E234C"/>
    <w:rsid w:val="008E3195"/>
    <w:rsid w:val="008E522C"/>
    <w:rsid w:val="008E550C"/>
    <w:rsid w:val="008E5747"/>
    <w:rsid w:val="008E5ACF"/>
    <w:rsid w:val="008E66DF"/>
    <w:rsid w:val="008F14F8"/>
    <w:rsid w:val="008F28E2"/>
    <w:rsid w:val="008F305C"/>
    <w:rsid w:val="008F39FF"/>
    <w:rsid w:val="008F5149"/>
    <w:rsid w:val="008F5601"/>
    <w:rsid w:val="008F5D0A"/>
    <w:rsid w:val="008F7ECE"/>
    <w:rsid w:val="009000BF"/>
    <w:rsid w:val="009003D7"/>
    <w:rsid w:val="00900AEF"/>
    <w:rsid w:val="009010B7"/>
    <w:rsid w:val="00901298"/>
    <w:rsid w:val="00902BAF"/>
    <w:rsid w:val="009043DD"/>
    <w:rsid w:val="00904B6B"/>
    <w:rsid w:val="00904BF4"/>
    <w:rsid w:val="00905BE4"/>
    <w:rsid w:val="009065B7"/>
    <w:rsid w:val="00906FEA"/>
    <w:rsid w:val="00907687"/>
    <w:rsid w:val="00910117"/>
    <w:rsid w:val="009102DD"/>
    <w:rsid w:val="00910686"/>
    <w:rsid w:val="009109DB"/>
    <w:rsid w:val="00911198"/>
    <w:rsid w:val="00911DB0"/>
    <w:rsid w:val="00913E77"/>
    <w:rsid w:val="00914CB9"/>
    <w:rsid w:val="009150F2"/>
    <w:rsid w:val="009167C0"/>
    <w:rsid w:val="00917761"/>
    <w:rsid w:val="00917B94"/>
    <w:rsid w:val="00917CB7"/>
    <w:rsid w:val="00920517"/>
    <w:rsid w:val="00921287"/>
    <w:rsid w:val="0092331F"/>
    <w:rsid w:val="0092393A"/>
    <w:rsid w:val="00923E3A"/>
    <w:rsid w:val="0092447E"/>
    <w:rsid w:val="00925649"/>
    <w:rsid w:val="00925799"/>
    <w:rsid w:val="00925D43"/>
    <w:rsid w:val="00925DDC"/>
    <w:rsid w:val="00925FBE"/>
    <w:rsid w:val="0092694B"/>
    <w:rsid w:val="00926EEB"/>
    <w:rsid w:val="0092737E"/>
    <w:rsid w:val="00927B84"/>
    <w:rsid w:val="009306A8"/>
    <w:rsid w:val="009311B6"/>
    <w:rsid w:val="009315BA"/>
    <w:rsid w:val="0093306D"/>
    <w:rsid w:val="00934042"/>
    <w:rsid w:val="0093423E"/>
    <w:rsid w:val="00935183"/>
    <w:rsid w:val="009356D5"/>
    <w:rsid w:val="0093613B"/>
    <w:rsid w:val="009370BC"/>
    <w:rsid w:val="00937211"/>
    <w:rsid w:val="009405DF"/>
    <w:rsid w:val="00940DC8"/>
    <w:rsid w:val="00940E97"/>
    <w:rsid w:val="00941966"/>
    <w:rsid w:val="0094241A"/>
    <w:rsid w:val="009424B0"/>
    <w:rsid w:val="00943286"/>
    <w:rsid w:val="0094427B"/>
    <w:rsid w:val="00944791"/>
    <w:rsid w:val="009459B0"/>
    <w:rsid w:val="00946290"/>
    <w:rsid w:val="00946786"/>
    <w:rsid w:val="00946BD1"/>
    <w:rsid w:val="009477A8"/>
    <w:rsid w:val="00947F8D"/>
    <w:rsid w:val="00950C06"/>
    <w:rsid w:val="0095166B"/>
    <w:rsid w:val="0095217B"/>
    <w:rsid w:val="0095271E"/>
    <w:rsid w:val="00952B59"/>
    <w:rsid w:val="00955318"/>
    <w:rsid w:val="00955B7F"/>
    <w:rsid w:val="0095618F"/>
    <w:rsid w:val="0095699F"/>
    <w:rsid w:val="00957929"/>
    <w:rsid w:val="009608FE"/>
    <w:rsid w:val="0096199A"/>
    <w:rsid w:val="00961DDE"/>
    <w:rsid w:val="0096273E"/>
    <w:rsid w:val="00962D51"/>
    <w:rsid w:val="00962F5E"/>
    <w:rsid w:val="00963122"/>
    <w:rsid w:val="00963CA0"/>
    <w:rsid w:val="00963EE0"/>
    <w:rsid w:val="00964341"/>
    <w:rsid w:val="00964A91"/>
    <w:rsid w:val="009651C4"/>
    <w:rsid w:val="0096548A"/>
    <w:rsid w:val="0097072F"/>
    <w:rsid w:val="0097101E"/>
    <w:rsid w:val="009715A9"/>
    <w:rsid w:val="00971702"/>
    <w:rsid w:val="00971D9B"/>
    <w:rsid w:val="00973F8B"/>
    <w:rsid w:val="00974368"/>
    <w:rsid w:val="0097604C"/>
    <w:rsid w:val="00976A60"/>
    <w:rsid w:val="00976D35"/>
    <w:rsid w:val="00977433"/>
    <w:rsid w:val="00980BFF"/>
    <w:rsid w:val="009813E9"/>
    <w:rsid w:val="00982926"/>
    <w:rsid w:val="009832C5"/>
    <w:rsid w:val="0098351C"/>
    <w:rsid w:val="009844D1"/>
    <w:rsid w:val="009846A9"/>
    <w:rsid w:val="00984B0D"/>
    <w:rsid w:val="0098536E"/>
    <w:rsid w:val="009853EB"/>
    <w:rsid w:val="009863E5"/>
    <w:rsid w:val="009873EC"/>
    <w:rsid w:val="009877D4"/>
    <w:rsid w:val="0098793C"/>
    <w:rsid w:val="00987A7D"/>
    <w:rsid w:val="009901D3"/>
    <w:rsid w:val="00990A6A"/>
    <w:rsid w:val="0099343B"/>
    <w:rsid w:val="00994A6E"/>
    <w:rsid w:val="00996BD7"/>
    <w:rsid w:val="009A0AFF"/>
    <w:rsid w:val="009A3229"/>
    <w:rsid w:val="009A4BA0"/>
    <w:rsid w:val="009A656F"/>
    <w:rsid w:val="009A6D79"/>
    <w:rsid w:val="009A6EC6"/>
    <w:rsid w:val="009B0F49"/>
    <w:rsid w:val="009B17E6"/>
    <w:rsid w:val="009B289D"/>
    <w:rsid w:val="009B3C48"/>
    <w:rsid w:val="009B4049"/>
    <w:rsid w:val="009B4FF2"/>
    <w:rsid w:val="009B5124"/>
    <w:rsid w:val="009B5C34"/>
    <w:rsid w:val="009B6B78"/>
    <w:rsid w:val="009B76F6"/>
    <w:rsid w:val="009B7B09"/>
    <w:rsid w:val="009C064D"/>
    <w:rsid w:val="009C1489"/>
    <w:rsid w:val="009C1610"/>
    <w:rsid w:val="009C1662"/>
    <w:rsid w:val="009C28CF"/>
    <w:rsid w:val="009C2FB7"/>
    <w:rsid w:val="009C37F1"/>
    <w:rsid w:val="009C3988"/>
    <w:rsid w:val="009C51BD"/>
    <w:rsid w:val="009C5DEF"/>
    <w:rsid w:val="009C6BA4"/>
    <w:rsid w:val="009C6C87"/>
    <w:rsid w:val="009C7FDD"/>
    <w:rsid w:val="009D028B"/>
    <w:rsid w:val="009D0741"/>
    <w:rsid w:val="009D0BA7"/>
    <w:rsid w:val="009D0BDF"/>
    <w:rsid w:val="009D100E"/>
    <w:rsid w:val="009D1989"/>
    <w:rsid w:val="009D1B67"/>
    <w:rsid w:val="009D1D89"/>
    <w:rsid w:val="009D25DA"/>
    <w:rsid w:val="009D32FE"/>
    <w:rsid w:val="009D3822"/>
    <w:rsid w:val="009D3CC2"/>
    <w:rsid w:val="009D465A"/>
    <w:rsid w:val="009D4C2F"/>
    <w:rsid w:val="009D53CC"/>
    <w:rsid w:val="009D55C2"/>
    <w:rsid w:val="009D723E"/>
    <w:rsid w:val="009D7776"/>
    <w:rsid w:val="009E154C"/>
    <w:rsid w:val="009E28E6"/>
    <w:rsid w:val="009E33D2"/>
    <w:rsid w:val="009E3A6D"/>
    <w:rsid w:val="009E3FF4"/>
    <w:rsid w:val="009E4424"/>
    <w:rsid w:val="009E47F8"/>
    <w:rsid w:val="009E6429"/>
    <w:rsid w:val="009E74DC"/>
    <w:rsid w:val="009F0426"/>
    <w:rsid w:val="009F0902"/>
    <w:rsid w:val="009F2388"/>
    <w:rsid w:val="009F2F55"/>
    <w:rsid w:val="009F314A"/>
    <w:rsid w:val="009F3742"/>
    <w:rsid w:val="009F3B3D"/>
    <w:rsid w:val="009F4DAD"/>
    <w:rsid w:val="009F57E0"/>
    <w:rsid w:val="009F7939"/>
    <w:rsid w:val="00A006E0"/>
    <w:rsid w:val="00A01F16"/>
    <w:rsid w:val="00A0346F"/>
    <w:rsid w:val="00A03666"/>
    <w:rsid w:val="00A04731"/>
    <w:rsid w:val="00A05836"/>
    <w:rsid w:val="00A059DA"/>
    <w:rsid w:val="00A06DD5"/>
    <w:rsid w:val="00A06FC4"/>
    <w:rsid w:val="00A07380"/>
    <w:rsid w:val="00A07559"/>
    <w:rsid w:val="00A10B09"/>
    <w:rsid w:val="00A10B10"/>
    <w:rsid w:val="00A10CCD"/>
    <w:rsid w:val="00A10CE7"/>
    <w:rsid w:val="00A11239"/>
    <w:rsid w:val="00A11553"/>
    <w:rsid w:val="00A1268C"/>
    <w:rsid w:val="00A12A29"/>
    <w:rsid w:val="00A1328F"/>
    <w:rsid w:val="00A13304"/>
    <w:rsid w:val="00A13DBF"/>
    <w:rsid w:val="00A1434E"/>
    <w:rsid w:val="00A15723"/>
    <w:rsid w:val="00A16FB6"/>
    <w:rsid w:val="00A170E6"/>
    <w:rsid w:val="00A204E2"/>
    <w:rsid w:val="00A21E9D"/>
    <w:rsid w:val="00A2227B"/>
    <w:rsid w:val="00A22B4C"/>
    <w:rsid w:val="00A22B72"/>
    <w:rsid w:val="00A23318"/>
    <w:rsid w:val="00A239AD"/>
    <w:rsid w:val="00A243EF"/>
    <w:rsid w:val="00A260D6"/>
    <w:rsid w:val="00A27310"/>
    <w:rsid w:val="00A300B9"/>
    <w:rsid w:val="00A302B6"/>
    <w:rsid w:val="00A30D3F"/>
    <w:rsid w:val="00A30E28"/>
    <w:rsid w:val="00A3106D"/>
    <w:rsid w:val="00A31CFC"/>
    <w:rsid w:val="00A32625"/>
    <w:rsid w:val="00A32F03"/>
    <w:rsid w:val="00A33502"/>
    <w:rsid w:val="00A3412E"/>
    <w:rsid w:val="00A3436B"/>
    <w:rsid w:val="00A35A06"/>
    <w:rsid w:val="00A3756D"/>
    <w:rsid w:val="00A417AE"/>
    <w:rsid w:val="00A41955"/>
    <w:rsid w:val="00A42308"/>
    <w:rsid w:val="00A42326"/>
    <w:rsid w:val="00A42DE6"/>
    <w:rsid w:val="00A435E6"/>
    <w:rsid w:val="00A44833"/>
    <w:rsid w:val="00A448B7"/>
    <w:rsid w:val="00A45339"/>
    <w:rsid w:val="00A454C7"/>
    <w:rsid w:val="00A45735"/>
    <w:rsid w:val="00A461B5"/>
    <w:rsid w:val="00A46A2F"/>
    <w:rsid w:val="00A473BA"/>
    <w:rsid w:val="00A5031A"/>
    <w:rsid w:val="00A5036B"/>
    <w:rsid w:val="00A50CB2"/>
    <w:rsid w:val="00A50FAD"/>
    <w:rsid w:val="00A51026"/>
    <w:rsid w:val="00A51FAC"/>
    <w:rsid w:val="00A52117"/>
    <w:rsid w:val="00A52F7A"/>
    <w:rsid w:val="00A53264"/>
    <w:rsid w:val="00A534B8"/>
    <w:rsid w:val="00A5353F"/>
    <w:rsid w:val="00A53FAA"/>
    <w:rsid w:val="00A54E4B"/>
    <w:rsid w:val="00A550D8"/>
    <w:rsid w:val="00A57F1C"/>
    <w:rsid w:val="00A6020B"/>
    <w:rsid w:val="00A60430"/>
    <w:rsid w:val="00A604A6"/>
    <w:rsid w:val="00A61188"/>
    <w:rsid w:val="00A61411"/>
    <w:rsid w:val="00A61EC3"/>
    <w:rsid w:val="00A6297A"/>
    <w:rsid w:val="00A62FDA"/>
    <w:rsid w:val="00A638D4"/>
    <w:rsid w:val="00A6425A"/>
    <w:rsid w:val="00A64429"/>
    <w:rsid w:val="00A64EF2"/>
    <w:rsid w:val="00A65199"/>
    <w:rsid w:val="00A65425"/>
    <w:rsid w:val="00A657F3"/>
    <w:rsid w:val="00A65DFF"/>
    <w:rsid w:val="00A6622C"/>
    <w:rsid w:val="00A66ECB"/>
    <w:rsid w:val="00A67927"/>
    <w:rsid w:val="00A67C99"/>
    <w:rsid w:val="00A67DEC"/>
    <w:rsid w:val="00A701BA"/>
    <w:rsid w:val="00A73882"/>
    <w:rsid w:val="00A73C7F"/>
    <w:rsid w:val="00A74011"/>
    <w:rsid w:val="00A7480F"/>
    <w:rsid w:val="00A74E56"/>
    <w:rsid w:val="00A75BD3"/>
    <w:rsid w:val="00A762BC"/>
    <w:rsid w:val="00A76A9D"/>
    <w:rsid w:val="00A76BBD"/>
    <w:rsid w:val="00A77A0E"/>
    <w:rsid w:val="00A77D4E"/>
    <w:rsid w:val="00A802F4"/>
    <w:rsid w:val="00A81020"/>
    <w:rsid w:val="00A82C93"/>
    <w:rsid w:val="00A84A10"/>
    <w:rsid w:val="00A8582D"/>
    <w:rsid w:val="00A858E5"/>
    <w:rsid w:val="00A859E8"/>
    <w:rsid w:val="00A86596"/>
    <w:rsid w:val="00A86F11"/>
    <w:rsid w:val="00A86F20"/>
    <w:rsid w:val="00A87228"/>
    <w:rsid w:val="00A87553"/>
    <w:rsid w:val="00A87779"/>
    <w:rsid w:val="00A90067"/>
    <w:rsid w:val="00A91BC1"/>
    <w:rsid w:val="00A92365"/>
    <w:rsid w:val="00A92FC8"/>
    <w:rsid w:val="00A93EBF"/>
    <w:rsid w:val="00A94222"/>
    <w:rsid w:val="00A94537"/>
    <w:rsid w:val="00A949E0"/>
    <w:rsid w:val="00A951F5"/>
    <w:rsid w:val="00A95B42"/>
    <w:rsid w:val="00A9649C"/>
    <w:rsid w:val="00A973E3"/>
    <w:rsid w:val="00A97AC6"/>
    <w:rsid w:val="00AA0E33"/>
    <w:rsid w:val="00AA0E53"/>
    <w:rsid w:val="00AA14E3"/>
    <w:rsid w:val="00AA462C"/>
    <w:rsid w:val="00AA510F"/>
    <w:rsid w:val="00AA5BF1"/>
    <w:rsid w:val="00AB125A"/>
    <w:rsid w:val="00AB1E6F"/>
    <w:rsid w:val="00AB3690"/>
    <w:rsid w:val="00AB3976"/>
    <w:rsid w:val="00AB4530"/>
    <w:rsid w:val="00AB56C4"/>
    <w:rsid w:val="00AB572F"/>
    <w:rsid w:val="00AB5B6D"/>
    <w:rsid w:val="00AB65B1"/>
    <w:rsid w:val="00AB6710"/>
    <w:rsid w:val="00AB6866"/>
    <w:rsid w:val="00AB69A3"/>
    <w:rsid w:val="00AB7227"/>
    <w:rsid w:val="00AB74A3"/>
    <w:rsid w:val="00AB767B"/>
    <w:rsid w:val="00AB7B53"/>
    <w:rsid w:val="00AC0382"/>
    <w:rsid w:val="00AC2985"/>
    <w:rsid w:val="00AC2A7F"/>
    <w:rsid w:val="00AC2A8C"/>
    <w:rsid w:val="00AC334F"/>
    <w:rsid w:val="00AC3395"/>
    <w:rsid w:val="00AC43DD"/>
    <w:rsid w:val="00AC4F5A"/>
    <w:rsid w:val="00AC5CAF"/>
    <w:rsid w:val="00AC60E9"/>
    <w:rsid w:val="00AC6215"/>
    <w:rsid w:val="00AC7C80"/>
    <w:rsid w:val="00AC7E01"/>
    <w:rsid w:val="00AD0473"/>
    <w:rsid w:val="00AD15A4"/>
    <w:rsid w:val="00AD389B"/>
    <w:rsid w:val="00AD4206"/>
    <w:rsid w:val="00AD4B50"/>
    <w:rsid w:val="00AD4DEE"/>
    <w:rsid w:val="00AD5FA0"/>
    <w:rsid w:val="00AD6B44"/>
    <w:rsid w:val="00AD6C9D"/>
    <w:rsid w:val="00AD746B"/>
    <w:rsid w:val="00AD7B1B"/>
    <w:rsid w:val="00AD7D10"/>
    <w:rsid w:val="00AE06BD"/>
    <w:rsid w:val="00AE1748"/>
    <w:rsid w:val="00AE1E41"/>
    <w:rsid w:val="00AE2967"/>
    <w:rsid w:val="00AE31D6"/>
    <w:rsid w:val="00AE363A"/>
    <w:rsid w:val="00AE3975"/>
    <w:rsid w:val="00AE3F66"/>
    <w:rsid w:val="00AE463A"/>
    <w:rsid w:val="00AE4B09"/>
    <w:rsid w:val="00AE5D5A"/>
    <w:rsid w:val="00AE713F"/>
    <w:rsid w:val="00AF0441"/>
    <w:rsid w:val="00AF1591"/>
    <w:rsid w:val="00AF38E5"/>
    <w:rsid w:val="00AF3C1F"/>
    <w:rsid w:val="00AF4C53"/>
    <w:rsid w:val="00AF593C"/>
    <w:rsid w:val="00AF5F56"/>
    <w:rsid w:val="00AF5FA9"/>
    <w:rsid w:val="00AF64FF"/>
    <w:rsid w:val="00AF6633"/>
    <w:rsid w:val="00AF7313"/>
    <w:rsid w:val="00AF79DE"/>
    <w:rsid w:val="00AF7DF8"/>
    <w:rsid w:val="00B00964"/>
    <w:rsid w:val="00B01E49"/>
    <w:rsid w:val="00B02A63"/>
    <w:rsid w:val="00B0543A"/>
    <w:rsid w:val="00B05DF1"/>
    <w:rsid w:val="00B05F49"/>
    <w:rsid w:val="00B07263"/>
    <w:rsid w:val="00B074B4"/>
    <w:rsid w:val="00B0767A"/>
    <w:rsid w:val="00B07F20"/>
    <w:rsid w:val="00B11017"/>
    <w:rsid w:val="00B11521"/>
    <w:rsid w:val="00B12A7A"/>
    <w:rsid w:val="00B12B85"/>
    <w:rsid w:val="00B13221"/>
    <w:rsid w:val="00B13A70"/>
    <w:rsid w:val="00B1463B"/>
    <w:rsid w:val="00B151B6"/>
    <w:rsid w:val="00B158C8"/>
    <w:rsid w:val="00B159F9"/>
    <w:rsid w:val="00B15F8B"/>
    <w:rsid w:val="00B161B2"/>
    <w:rsid w:val="00B16CC6"/>
    <w:rsid w:val="00B17312"/>
    <w:rsid w:val="00B17EF2"/>
    <w:rsid w:val="00B200D9"/>
    <w:rsid w:val="00B20354"/>
    <w:rsid w:val="00B20605"/>
    <w:rsid w:val="00B20AB8"/>
    <w:rsid w:val="00B20D0E"/>
    <w:rsid w:val="00B20F7B"/>
    <w:rsid w:val="00B21034"/>
    <w:rsid w:val="00B211E6"/>
    <w:rsid w:val="00B2138E"/>
    <w:rsid w:val="00B21D28"/>
    <w:rsid w:val="00B23452"/>
    <w:rsid w:val="00B2369C"/>
    <w:rsid w:val="00B23CDA"/>
    <w:rsid w:val="00B23DAD"/>
    <w:rsid w:val="00B24160"/>
    <w:rsid w:val="00B24991"/>
    <w:rsid w:val="00B24B95"/>
    <w:rsid w:val="00B24E45"/>
    <w:rsid w:val="00B25EA5"/>
    <w:rsid w:val="00B26982"/>
    <w:rsid w:val="00B2730D"/>
    <w:rsid w:val="00B27FF6"/>
    <w:rsid w:val="00B31F73"/>
    <w:rsid w:val="00B32A1C"/>
    <w:rsid w:val="00B32ED2"/>
    <w:rsid w:val="00B34405"/>
    <w:rsid w:val="00B35E5A"/>
    <w:rsid w:val="00B364AD"/>
    <w:rsid w:val="00B4015E"/>
    <w:rsid w:val="00B40229"/>
    <w:rsid w:val="00B40988"/>
    <w:rsid w:val="00B40A16"/>
    <w:rsid w:val="00B40D17"/>
    <w:rsid w:val="00B4371C"/>
    <w:rsid w:val="00B43720"/>
    <w:rsid w:val="00B438E8"/>
    <w:rsid w:val="00B44997"/>
    <w:rsid w:val="00B44FD2"/>
    <w:rsid w:val="00B462F9"/>
    <w:rsid w:val="00B47E90"/>
    <w:rsid w:val="00B50103"/>
    <w:rsid w:val="00B50EEB"/>
    <w:rsid w:val="00B51207"/>
    <w:rsid w:val="00B51FA2"/>
    <w:rsid w:val="00B53718"/>
    <w:rsid w:val="00B53C37"/>
    <w:rsid w:val="00B55F93"/>
    <w:rsid w:val="00B56072"/>
    <w:rsid w:val="00B56402"/>
    <w:rsid w:val="00B5658B"/>
    <w:rsid w:val="00B56A28"/>
    <w:rsid w:val="00B56D38"/>
    <w:rsid w:val="00B57776"/>
    <w:rsid w:val="00B57BBD"/>
    <w:rsid w:val="00B57D77"/>
    <w:rsid w:val="00B57F2D"/>
    <w:rsid w:val="00B6325B"/>
    <w:rsid w:val="00B632C0"/>
    <w:rsid w:val="00B63E4B"/>
    <w:rsid w:val="00B64430"/>
    <w:rsid w:val="00B6449D"/>
    <w:rsid w:val="00B64EC7"/>
    <w:rsid w:val="00B6526C"/>
    <w:rsid w:val="00B655E8"/>
    <w:rsid w:val="00B65A49"/>
    <w:rsid w:val="00B6683F"/>
    <w:rsid w:val="00B670ED"/>
    <w:rsid w:val="00B700BE"/>
    <w:rsid w:val="00B70367"/>
    <w:rsid w:val="00B726D5"/>
    <w:rsid w:val="00B72845"/>
    <w:rsid w:val="00B737DD"/>
    <w:rsid w:val="00B7380A"/>
    <w:rsid w:val="00B73EF6"/>
    <w:rsid w:val="00B73F79"/>
    <w:rsid w:val="00B74A23"/>
    <w:rsid w:val="00B74DEE"/>
    <w:rsid w:val="00B74E65"/>
    <w:rsid w:val="00B76681"/>
    <w:rsid w:val="00B76F40"/>
    <w:rsid w:val="00B77599"/>
    <w:rsid w:val="00B812A9"/>
    <w:rsid w:val="00B81431"/>
    <w:rsid w:val="00B815BD"/>
    <w:rsid w:val="00B821F6"/>
    <w:rsid w:val="00B8331A"/>
    <w:rsid w:val="00B83D10"/>
    <w:rsid w:val="00B84343"/>
    <w:rsid w:val="00B84C91"/>
    <w:rsid w:val="00B84F4B"/>
    <w:rsid w:val="00B856C1"/>
    <w:rsid w:val="00B85B41"/>
    <w:rsid w:val="00B85E8A"/>
    <w:rsid w:val="00B86119"/>
    <w:rsid w:val="00B8640C"/>
    <w:rsid w:val="00B87DBF"/>
    <w:rsid w:val="00B90846"/>
    <w:rsid w:val="00B90DCB"/>
    <w:rsid w:val="00B9275A"/>
    <w:rsid w:val="00B92E09"/>
    <w:rsid w:val="00B934B8"/>
    <w:rsid w:val="00B938F0"/>
    <w:rsid w:val="00B93E88"/>
    <w:rsid w:val="00B9406C"/>
    <w:rsid w:val="00B94AEA"/>
    <w:rsid w:val="00B9584E"/>
    <w:rsid w:val="00B9681C"/>
    <w:rsid w:val="00B96D3B"/>
    <w:rsid w:val="00B96D53"/>
    <w:rsid w:val="00B97074"/>
    <w:rsid w:val="00B97D91"/>
    <w:rsid w:val="00BA040F"/>
    <w:rsid w:val="00BA0EEA"/>
    <w:rsid w:val="00BA16AF"/>
    <w:rsid w:val="00BA2176"/>
    <w:rsid w:val="00BA2C87"/>
    <w:rsid w:val="00BA35EE"/>
    <w:rsid w:val="00BA4028"/>
    <w:rsid w:val="00BA4646"/>
    <w:rsid w:val="00BA48AC"/>
    <w:rsid w:val="00BA4B38"/>
    <w:rsid w:val="00BA4BB6"/>
    <w:rsid w:val="00BA5212"/>
    <w:rsid w:val="00BA6339"/>
    <w:rsid w:val="00BA6371"/>
    <w:rsid w:val="00BA6C8C"/>
    <w:rsid w:val="00BA6FCE"/>
    <w:rsid w:val="00BA6FFC"/>
    <w:rsid w:val="00BA7AF0"/>
    <w:rsid w:val="00BA7EA1"/>
    <w:rsid w:val="00BB0411"/>
    <w:rsid w:val="00BB0C4E"/>
    <w:rsid w:val="00BB0E40"/>
    <w:rsid w:val="00BB1AE9"/>
    <w:rsid w:val="00BB1E8C"/>
    <w:rsid w:val="00BB235B"/>
    <w:rsid w:val="00BB23B5"/>
    <w:rsid w:val="00BB2455"/>
    <w:rsid w:val="00BB2554"/>
    <w:rsid w:val="00BB35AF"/>
    <w:rsid w:val="00BB36D8"/>
    <w:rsid w:val="00BB52C2"/>
    <w:rsid w:val="00BB6FDC"/>
    <w:rsid w:val="00BB723E"/>
    <w:rsid w:val="00BB7343"/>
    <w:rsid w:val="00BB746A"/>
    <w:rsid w:val="00BC0112"/>
    <w:rsid w:val="00BC08A9"/>
    <w:rsid w:val="00BC171F"/>
    <w:rsid w:val="00BC18E6"/>
    <w:rsid w:val="00BC20D3"/>
    <w:rsid w:val="00BC20D6"/>
    <w:rsid w:val="00BC2E6B"/>
    <w:rsid w:val="00BC4BA5"/>
    <w:rsid w:val="00BC5852"/>
    <w:rsid w:val="00BC6722"/>
    <w:rsid w:val="00BC6856"/>
    <w:rsid w:val="00BC68B3"/>
    <w:rsid w:val="00BD0447"/>
    <w:rsid w:val="00BD05A3"/>
    <w:rsid w:val="00BD0905"/>
    <w:rsid w:val="00BD0F67"/>
    <w:rsid w:val="00BD1698"/>
    <w:rsid w:val="00BD3993"/>
    <w:rsid w:val="00BD6D22"/>
    <w:rsid w:val="00BE1177"/>
    <w:rsid w:val="00BE35B6"/>
    <w:rsid w:val="00BE4F21"/>
    <w:rsid w:val="00BE537F"/>
    <w:rsid w:val="00BE54A5"/>
    <w:rsid w:val="00BE6A31"/>
    <w:rsid w:val="00BF01EC"/>
    <w:rsid w:val="00BF11D9"/>
    <w:rsid w:val="00BF2637"/>
    <w:rsid w:val="00BF2B09"/>
    <w:rsid w:val="00BF2E08"/>
    <w:rsid w:val="00BF2E3D"/>
    <w:rsid w:val="00BF3EEB"/>
    <w:rsid w:val="00BF4795"/>
    <w:rsid w:val="00BF4AF8"/>
    <w:rsid w:val="00BF4C60"/>
    <w:rsid w:val="00BF52A8"/>
    <w:rsid w:val="00BF5512"/>
    <w:rsid w:val="00BF586A"/>
    <w:rsid w:val="00BF6319"/>
    <w:rsid w:val="00BF634E"/>
    <w:rsid w:val="00BF6523"/>
    <w:rsid w:val="00C0191F"/>
    <w:rsid w:val="00C01F71"/>
    <w:rsid w:val="00C02855"/>
    <w:rsid w:val="00C04281"/>
    <w:rsid w:val="00C053BD"/>
    <w:rsid w:val="00C0611F"/>
    <w:rsid w:val="00C06894"/>
    <w:rsid w:val="00C06E22"/>
    <w:rsid w:val="00C07A8D"/>
    <w:rsid w:val="00C07E80"/>
    <w:rsid w:val="00C10A91"/>
    <w:rsid w:val="00C11915"/>
    <w:rsid w:val="00C13586"/>
    <w:rsid w:val="00C1375F"/>
    <w:rsid w:val="00C13A2E"/>
    <w:rsid w:val="00C13B55"/>
    <w:rsid w:val="00C15B28"/>
    <w:rsid w:val="00C166C1"/>
    <w:rsid w:val="00C170B2"/>
    <w:rsid w:val="00C20533"/>
    <w:rsid w:val="00C20B02"/>
    <w:rsid w:val="00C20EC9"/>
    <w:rsid w:val="00C2146F"/>
    <w:rsid w:val="00C226B0"/>
    <w:rsid w:val="00C23984"/>
    <w:rsid w:val="00C25190"/>
    <w:rsid w:val="00C26231"/>
    <w:rsid w:val="00C2630C"/>
    <w:rsid w:val="00C26C3D"/>
    <w:rsid w:val="00C27C02"/>
    <w:rsid w:val="00C310D6"/>
    <w:rsid w:val="00C3136F"/>
    <w:rsid w:val="00C3208B"/>
    <w:rsid w:val="00C32206"/>
    <w:rsid w:val="00C32D10"/>
    <w:rsid w:val="00C33763"/>
    <w:rsid w:val="00C33EA6"/>
    <w:rsid w:val="00C33F63"/>
    <w:rsid w:val="00C349A4"/>
    <w:rsid w:val="00C34BCF"/>
    <w:rsid w:val="00C3596F"/>
    <w:rsid w:val="00C36DA6"/>
    <w:rsid w:val="00C36ED9"/>
    <w:rsid w:val="00C37380"/>
    <w:rsid w:val="00C377C3"/>
    <w:rsid w:val="00C37C3F"/>
    <w:rsid w:val="00C40260"/>
    <w:rsid w:val="00C40F92"/>
    <w:rsid w:val="00C41870"/>
    <w:rsid w:val="00C41957"/>
    <w:rsid w:val="00C42357"/>
    <w:rsid w:val="00C427F3"/>
    <w:rsid w:val="00C42C30"/>
    <w:rsid w:val="00C436AB"/>
    <w:rsid w:val="00C444BB"/>
    <w:rsid w:val="00C446F4"/>
    <w:rsid w:val="00C44A60"/>
    <w:rsid w:val="00C44A8C"/>
    <w:rsid w:val="00C44DB3"/>
    <w:rsid w:val="00C45409"/>
    <w:rsid w:val="00C46471"/>
    <w:rsid w:val="00C47BBB"/>
    <w:rsid w:val="00C47C47"/>
    <w:rsid w:val="00C51A52"/>
    <w:rsid w:val="00C5229E"/>
    <w:rsid w:val="00C527D4"/>
    <w:rsid w:val="00C537A2"/>
    <w:rsid w:val="00C55637"/>
    <w:rsid w:val="00C55AEE"/>
    <w:rsid w:val="00C56778"/>
    <w:rsid w:val="00C56AF2"/>
    <w:rsid w:val="00C61A01"/>
    <w:rsid w:val="00C6216E"/>
    <w:rsid w:val="00C621BF"/>
    <w:rsid w:val="00C62F15"/>
    <w:rsid w:val="00C64261"/>
    <w:rsid w:val="00C64B8C"/>
    <w:rsid w:val="00C64DF6"/>
    <w:rsid w:val="00C657B9"/>
    <w:rsid w:val="00C65A75"/>
    <w:rsid w:val="00C71016"/>
    <w:rsid w:val="00C72D63"/>
    <w:rsid w:val="00C7406D"/>
    <w:rsid w:val="00C7509C"/>
    <w:rsid w:val="00C75779"/>
    <w:rsid w:val="00C76A69"/>
    <w:rsid w:val="00C774F3"/>
    <w:rsid w:val="00C77EF0"/>
    <w:rsid w:val="00C77F00"/>
    <w:rsid w:val="00C80046"/>
    <w:rsid w:val="00C80A8D"/>
    <w:rsid w:val="00C80BA0"/>
    <w:rsid w:val="00C81196"/>
    <w:rsid w:val="00C818B3"/>
    <w:rsid w:val="00C81B63"/>
    <w:rsid w:val="00C81DB9"/>
    <w:rsid w:val="00C821C9"/>
    <w:rsid w:val="00C834DE"/>
    <w:rsid w:val="00C84521"/>
    <w:rsid w:val="00C854B1"/>
    <w:rsid w:val="00C855E3"/>
    <w:rsid w:val="00C85669"/>
    <w:rsid w:val="00C85DF6"/>
    <w:rsid w:val="00C8698B"/>
    <w:rsid w:val="00C87C0D"/>
    <w:rsid w:val="00C9056A"/>
    <w:rsid w:val="00C90D59"/>
    <w:rsid w:val="00C92999"/>
    <w:rsid w:val="00C93628"/>
    <w:rsid w:val="00C93BA4"/>
    <w:rsid w:val="00C940FD"/>
    <w:rsid w:val="00C9482C"/>
    <w:rsid w:val="00C948C7"/>
    <w:rsid w:val="00C949E8"/>
    <w:rsid w:val="00C94DC7"/>
    <w:rsid w:val="00C95193"/>
    <w:rsid w:val="00C955A8"/>
    <w:rsid w:val="00C95947"/>
    <w:rsid w:val="00C960A6"/>
    <w:rsid w:val="00C9613A"/>
    <w:rsid w:val="00C96784"/>
    <w:rsid w:val="00C97426"/>
    <w:rsid w:val="00CA0F7B"/>
    <w:rsid w:val="00CA19B8"/>
    <w:rsid w:val="00CA3D9D"/>
    <w:rsid w:val="00CA4EF7"/>
    <w:rsid w:val="00CA5240"/>
    <w:rsid w:val="00CA5683"/>
    <w:rsid w:val="00CA5BAD"/>
    <w:rsid w:val="00CA5E43"/>
    <w:rsid w:val="00CA5E7E"/>
    <w:rsid w:val="00CA6E46"/>
    <w:rsid w:val="00CB00B7"/>
    <w:rsid w:val="00CB04F5"/>
    <w:rsid w:val="00CB0F47"/>
    <w:rsid w:val="00CB1643"/>
    <w:rsid w:val="00CB1C3A"/>
    <w:rsid w:val="00CB20D7"/>
    <w:rsid w:val="00CB3B6C"/>
    <w:rsid w:val="00CB4273"/>
    <w:rsid w:val="00CB4474"/>
    <w:rsid w:val="00CB476F"/>
    <w:rsid w:val="00CB4882"/>
    <w:rsid w:val="00CB53D1"/>
    <w:rsid w:val="00CB549C"/>
    <w:rsid w:val="00CB5CCD"/>
    <w:rsid w:val="00CB6D87"/>
    <w:rsid w:val="00CB6FE7"/>
    <w:rsid w:val="00CC03A6"/>
    <w:rsid w:val="00CC0590"/>
    <w:rsid w:val="00CC0B7E"/>
    <w:rsid w:val="00CC18FE"/>
    <w:rsid w:val="00CC1DB5"/>
    <w:rsid w:val="00CC249A"/>
    <w:rsid w:val="00CC2A39"/>
    <w:rsid w:val="00CC3B2B"/>
    <w:rsid w:val="00CC3BF1"/>
    <w:rsid w:val="00CC3E6E"/>
    <w:rsid w:val="00CC4ADC"/>
    <w:rsid w:val="00CC51F5"/>
    <w:rsid w:val="00CC5F8B"/>
    <w:rsid w:val="00CC66E5"/>
    <w:rsid w:val="00CC6F29"/>
    <w:rsid w:val="00CC71EE"/>
    <w:rsid w:val="00CC7414"/>
    <w:rsid w:val="00CC7B76"/>
    <w:rsid w:val="00CD0194"/>
    <w:rsid w:val="00CD1497"/>
    <w:rsid w:val="00CD2668"/>
    <w:rsid w:val="00CD27AC"/>
    <w:rsid w:val="00CD3440"/>
    <w:rsid w:val="00CD3B2F"/>
    <w:rsid w:val="00CD3D8C"/>
    <w:rsid w:val="00CD4799"/>
    <w:rsid w:val="00CD5023"/>
    <w:rsid w:val="00CD5391"/>
    <w:rsid w:val="00CD6998"/>
    <w:rsid w:val="00CD6A00"/>
    <w:rsid w:val="00CD6FDB"/>
    <w:rsid w:val="00CD74E7"/>
    <w:rsid w:val="00CD79EB"/>
    <w:rsid w:val="00CE0842"/>
    <w:rsid w:val="00CE09C3"/>
    <w:rsid w:val="00CE122D"/>
    <w:rsid w:val="00CE18B5"/>
    <w:rsid w:val="00CE1DD5"/>
    <w:rsid w:val="00CE26B8"/>
    <w:rsid w:val="00CE44FA"/>
    <w:rsid w:val="00CE4967"/>
    <w:rsid w:val="00CE59EE"/>
    <w:rsid w:val="00CE5B6A"/>
    <w:rsid w:val="00CE67B2"/>
    <w:rsid w:val="00CE6936"/>
    <w:rsid w:val="00CE762E"/>
    <w:rsid w:val="00CF0A45"/>
    <w:rsid w:val="00CF0D11"/>
    <w:rsid w:val="00CF176B"/>
    <w:rsid w:val="00CF217F"/>
    <w:rsid w:val="00CF244A"/>
    <w:rsid w:val="00CF27F5"/>
    <w:rsid w:val="00CF3DA5"/>
    <w:rsid w:val="00CF49E9"/>
    <w:rsid w:val="00CF4D53"/>
    <w:rsid w:val="00CF54DA"/>
    <w:rsid w:val="00CF5857"/>
    <w:rsid w:val="00CF69E1"/>
    <w:rsid w:val="00CF6AC8"/>
    <w:rsid w:val="00CF6B8E"/>
    <w:rsid w:val="00CF76ED"/>
    <w:rsid w:val="00CF7963"/>
    <w:rsid w:val="00D0139E"/>
    <w:rsid w:val="00D01ACD"/>
    <w:rsid w:val="00D01CB1"/>
    <w:rsid w:val="00D02947"/>
    <w:rsid w:val="00D03986"/>
    <w:rsid w:val="00D0399A"/>
    <w:rsid w:val="00D04555"/>
    <w:rsid w:val="00D068D6"/>
    <w:rsid w:val="00D06B68"/>
    <w:rsid w:val="00D074D7"/>
    <w:rsid w:val="00D11467"/>
    <w:rsid w:val="00D1256F"/>
    <w:rsid w:val="00D13960"/>
    <w:rsid w:val="00D14703"/>
    <w:rsid w:val="00D16D52"/>
    <w:rsid w:val="00D17014"/>
    <w:rsid w:val="00D204CB"/>
    <w:rsid w:val="00D23717"/>
    <w:rsid w:val="00D23857"/>
    <w:rsid w:val="00D24581"/>
    <w:rsid w:val="00D25BD3"/>
    <w:rsid w:val="00D25ED7"/>
    <w:rsid w:val="00D2691A"/>
    <w:rsid w:val="00D26E46"/>
    <w:rsid w:val="00D27315"/>
    <w:rsid w:val="00D277F6"/>
    <w:rsid w:val="00D27B18"/>
    <w:rsid w:val="00D30760"/>
    <w:rsid w:val="00D30934"/>
    <w:rsid w:val="00D30DFB"/>
    <w:rsid w:val="00D315FB"/>
    <w:rsid w:val="00D32380"/>
    <w:rsid w:val="00D343B8"/>
    <w:rsid w:val="00D36069"/>
    <w:rsid w:val="00D3613A"/>
    <w:rsid w:val="00D36468"/>
    <w:rsid w:val="00D37BDE"/>
    <w:rsid w:val="00D41565"/>
    <w:rsid w:val="00D416B7"/>
    <w:rsid w:val="00D41FF7"/>
    <w:rsid w:val="00D4221B"/>
    <w:rsid w:val="00D4231A"/>
    <w:rsid w:val="00D425CA"/>
    <w:rsid w:val="00D440CD"/>
    <w:rsid w:val="00D4572F"/>
    <w:rsid w:val="00D45BF8"/>
    <w:rsid w:val="00D45BFE"/>
    <w:rsid w:val="00D45EAF"/>
    <w:rsid w:val="00D469D8"/>
    <w:rsid w:val="00D47757"/>
    <w:rsid w:val="00D47EE8"/>
    <w:rsid w:val="00D50BB3"/>
    <w:rsid w:val="00D50D1C"/>
    <w:rsid w:val="00D50DAB"/>
    <w:rsid w:val="00D522B0"/>
    <w:rsid w:val="00D524F7"/>
    <w:rsid w:val="00D52506"/>
    <w:rsid w:val="00D52C65"/>
    <w:rsid w:val="00D52FC1"/>
    <w:rsid w:val="00D533BE"/>
    <w:rsid w:val="00D54111"/>
    <w:rsid w:val="00D55F74"/>
    <w:rsid w:val="00D60651"/>
    <w:rsid w:val="00D606CF"/>
    <w:rsid w:val="00D6089E"/>
    <w:rsid w:val="00D61198"/>
    <w:rsid w:val="00D611AD"/>
    <w:rsid w:val="00D623A9"/>
    <w:rsid w:val="00D66B64"/>
    <w:rsid w:val="00D66D95"/>
    <w:rsid w:val="00D67062"/>
    <w:rsid w:val="00D67199"/>
    <w:rsid w:val="00D673B0"/>
    <w:rsid w:val="00D67E92"/>
    <w:rsid w:val="00D70833"/>
    <w:rsid w:val="00D70C35"/>
    <w:rsid w:val="00D70D43"/>
    <w:rsid w:val="00D70D91"/>
    <w:rsid w:val="00D70E0B"/>
    <w:rsid w:val="00D70E7E"/>
    <w:rsid w:val="00D713D6"/>
    <w:rsid w:val="00D7267F"/>
    <w:rsid w:val="00D731DA"/>
    <w:rsid w:val="00D748D1"/>
    <w:rsid w:val="00D758AD"/>
    <w:rsid w:val="00D822A5"/>
    <w:rsid w:val="00D8268E"/>
    <w:rsid w:val="00D82A17"/>
    <w:rsid w:val="00D835A7"/>
    <w:rsid w:val="00D83A81"/>
    <w:rsid w:val="00D83CB7"/>
    <w:rsid w:val="00D8419B"/>
    <w:rsid w:val="00D86247"/>
    <w:rsid w:val="00D86ADC"/>
    <w:rsid w:val="00D87C80"/>
    <w:rsid w:val="00D90A6C"/>
    <w:rsid w:val="00D92387"/>
    <w:rsid w:val="00D938D0"/>
    <w:rsid w:val="00D941AE"/>
    <w:rsid w:val="00D947ED"/>
    <w:rsid w:val="00D95AF6"/>
    <w:rsid w:val="00D95BFD"/>
    <w:rsid w:val="00D9686C"/>
    <w:rsid w:val="00D97EC4"/>
    <w:rsid w:val="00DA0F38"/>
    <w:rsid w:val="00DA1A31"/>
    <w:rsid w:val="00DA1BA1"/>
    <w:rsid w:val="00DA2B85"/>
    <w:rsid w:val="00DA385F"/>
    <w:rsid w:val="00DA3968"/>
    <w:rsid w:val="00DA45BC"/>
    <w:rsid w:val="00DA4980"/>
    <w:rsid w:val="00DA5550"/>
    <w:rsid w:val="00DA55E7"/>
    <w:rsid w:val="00DA60F0"/>
    <w:rsid w:val="00DA67A5"/>
    <w:rsid w:val="00DA6D6D"/>
    <w:rsid w:val="00DA7486"/>
    <w:rsid w:val="00DA7DB2"/>
    <w:rsid w:val="00DB2905"/>
    <w:rsid w:val="00DB3B2B"/>
    <w:rsid w:val="00DB41AF"/>
    <w:rsid w:val="00DB4565"/>
    <w:rsid w:val="00DB511E"/>
    <w:rsid w:val="00DB5452"/>
    <w:rsid w:val="00DB667C"/>
    <w:rsid w:val="00DB72B9"/>
    <w:rsid w:val="00DC024A"/>
    <w:rsid w:val="00DC12D2"/>
    <w:rsid w:val="00DC1AEC"/>
    <w:rsid w:val="00DC24D9"/>
    <w:rsid w:val="00DC2D01"/>
    <w:rsid w:val="00DC3491"/>
    <w:rsid w:val="00DC43A5"/>
    <w:rsid w:val="00DC44CC"/>
    <w:rsid w:val="00DC45A4"/>
    <w:rsid w:val="00DC4675"/>
    <w:rsid w:val="00DC517B"/>
    <w:rsid w:val="00DC5907"/>
    <w:rsid w:val="00DC6817"/>
    <w:rsid w:val="00DC756E"/>
    <w:rsid w:val="00DC7635"/>
    <w:rsid w:val="00DC7CAB"/>
    <w:rsid w:val="00DD0193"/>
    <w:rsid w:val="00DD0EA8"/>
    <w:rsid w:val="00DD27EB"/>
    <w:rsid w:val="00DD2A78"/>
    <w:rsid w:val="00DD30DF"/>
    <w:rsid w:val="00DD3225"/>
    <w:rsid w:val="00DD5527"/>
    <w:rsid w:val="00DD5F5A"/>
    <w:rsid w:val="00DD7DBF"/>
    <w:rsid w:val="00DE11D3"/>
    <w:rsid w:val="00DE1C98"/>
    <w:rsid w:val="00DE2359"/>
    <w:rsid w:val="00DE3E94"/>
    <w:rsid w:val="00DE52A6"/>
    <w:rsid w:val="00DE5820"/>
    <w:rsid w:val="00DE5A6B"/>
    <w:rsid w:val="00DE6756"/>
    <w:rsid w:val="00DE68DA"/>
    <w:rsid w:val="00DE6B6D"/>
    <w:rsid w:val="00DE74F0"/>
    <w:rsid w:val="00DE7BEF"/>
    <w:rsid w:val="00DF0F68"/>
    <w:rsid w:val="00DF10C7"/>
    <w:rsid w:val="00DF2740"/>
    <w:rsid w:val="00DF4494"/>
    <w:rsid w:val="00DF458F"/>
    <w:rsid w:val="00DF5317"/>
    <w:rsid w:val="00DF585C"/>
    <w:rsid w:val="00DF5A62"/>
    <w:rsid w:val="00DF5CF1"/>
    <w:rsid w:val="00DF67B8"/>
    <w:rsid w:val="00DF6993"/>
    <w:rsid w:val="00DF7376"/>
    <w:rsid w:val="00DF73F3"/>
    <w:rsid w:val="00E0044E"/>
    <w:rsid w:val="00E005C3"/>
    <w:rsid w:val="00E0134B"/>
    <w:rsid w:val="00E016B9"/>
    <w:rsid w:val="00E01F66"/>
    <w:rsid w:val="00E01FC5"/>
    <w:rsid w:val="00E021D6"/>
    <w:rsid w:val="00E02835"/>
    <w:rsid w:val="00E02AA9"/>
    <w:rsid w:val="00E03412"/>
    <w:rsid w:val="00E0342E"/>
    <w:rsid w:val="00E03A3E"/>
    <w:rsid w:val="00E05D83"/>
    <w:rsid w:val="00E11DC3"/>
    <w:rsid w:val="00E121E4"/>
    <w:rsid w:val="00E124E8"/>
    <w:rsid w:val="00E1285B"/>
    <w:rsid w:val="00E12A17"/>
    <w:rsid w:val="00E13926"/>
    <w:rsid w:val="00E13FE4"/>
    <w:rsid w:val="00E140A6"/>
    <w:rsid w:val="00E154B2"/>
    <w:rsid w:val="00E154F5"/>
    <w:rsid w:val="00E17B0D"/>
    <w:rsid w:val="00E20019"/>
    <w:rsid w:val="00E21D62"/>
    <w:rsid w:val="00E22A2E"/>
    <w:rsid w:val="00E248D0"/>
    <w:rsid w:val="00E24ADF"/>
    <w:rsid w:val="00E24BB5"/>
    <w:rsid w:val="00E24ED0"/>
    <w:rsid w:val="00E25CA3"/>
    <w:rsid w:val="00E27913"/>
    <w:rsid w:val="00E30D90"/>
    <w:rsid w:val="00E30ED7"/>
    <w:rsid w:val="00E31051"/>
    <w:rsid w:val="00E31C1F"/>
    <w:rsid w:val="00E31CEA"/>
    <w:rsid w:val="00E32267"/>
    <w:rsid w:val="00E32FCE"/>
    <w:rsid w:val="00E33481"/>
    <w:rsid w:val="00E334D6"/>
    <w:rsid w:val="00E336F5"/>
    <w:rsid w:val="00E33B49"/>
    <w:rsid w:val="00E33CB9"/>
    <w:rsid w:val="00E33CC3"/>
    <w:rsid w:val="00E34DF4"/>
    <w:rsid w:val="00E35BA9"/>
    <w:rsid w:val="00E35CC4"/>
    <w:rsid w:val="00E35D1A"/>
    <w:rsid w:val="00E362B5"/>
    <w:rsid w:val="00E36551"/>
    <w:rsid w:val="00E365A1"/>
    <w:rsid w:val="00E36A19"/>
    <w:rsid w:val="00E3734A"/>
    <w:rsid w:val="00E377D5"/>
    <w:rsid w:val="00E408F1"/>
    <w:rsid w:val="00E41250"/>
    <w:rsid w:val="00E415DA"/>
    <w:rsid w:val="00E41C8B"/>
    <w:rsid w:val="00E429A6"/>
    <w:rsid w:val="00E42F5A"/>
    <w:rsid w:val="00E441EE"/>
    <w:rsid w:val="00E44B7A"/>
    <w:rsid w:val="00E4568F"/>
    <w:rsid w:val="00E46148"/>
    <w:rsid w:val="00E46A43"/>
    <w:rsid w:val="00E47411"/>
    <w:rsid w:val="00E50DF1"/>
    <w:rsid w:val="00E51C84"/>
    <w:rsid w:val="00E52B1B"/>
    <w:rsid w:val="00E5477D"/>
    <w:rsid w:val="00E547CA"/>
    <w:rsid w:val="00E5560E"/>
    <w:rsid w:val="00E573EE"/>
    <w:rsid w:val="00E601B6"/>
    <w:rsid w:val="00E61519"/>
    <w:rsid w:val="00E61578"/>
    <w:rsid w:val="00E61803"/>
    <w:rsid w:val="00E61A2C"/>
    <w:rsid w:val="00E6287C"/>
    <w:rsid w:val="00E62986"/>
    <w:rsid w:val="00E62BFE"/>
    <w:rsid w:val="00E62FF9"/>
    <w:rsid w:val="00E656F9"/>
    <w:rsid w:val="00E6675F"/>
    <w:rsid w:val="00E66FEE"/>
    <w:rsid w:val="00E67059"/>
    <w:rsid w:val="00E6747B"/>
    <w:rsid w:val="00E700F9"/>
    <w:rsid w:val="00E70321"/>
    <w:rsid w:val="00E70363"/>
    <w:rsid w:val="00E70736"/>
    <w:rsid w:val="00E707C2"/>
    <w:rsid w:val="00E70C5F"/>
    <w:rsid w:val="00E716FF"/>
    <w:rsid w:val="00E726C8"/>
    <w:rsid w:val="00E72B7C"/>
    <w:rsid w:val="00E72CA2"/>
    <w:rsid w:val="00E73072"/>
    <w:rsid w:val="00E74EB2"/>
    <w:rsid w:val="00E754F6"/>
    <w:rsid w:val="00E7568E"/>
    <w:rsid w:val="00E77F05"/>
    <w:rsid w:val="00E77FC7"/>
    <w:rsid w:val="00E801A9"/>
    <w:rsid w:val="00E801D7"/>
    <w:rsid w:val="00E80B79"/>
    <w:rsid w:val="00E80BA8"/>
    <w:rsid w:val="00E80FA9"/>
    <w:rsid w:val="00E8139D"/>
    <w:rsid w:val="00E8290D"/>
    <w:rsid w:val="00E82C05"/>
    <w:rsid w:val="00E82C48"/>
    <w:rsid w:val="00E8373E"/>
    <w:rsid w:val="00E904C5"/>
    <w:rsid w:val="00E909A5"/>
    <w:rsid w:val="00E90A63"/>
    <w:rsid w:val="00E90CE7"/>
    <w:rsid w:val="00E918E6"/>
    <w:rsid w:val="00E922D4"/>
    <w:rsid w:val="00E92ED6"/>
    <w:rsid w:val="00E93DDB"/>
    <w:rsid w:val="00E93F23"/>
    <w:rsid w:val="00E9411C"/>
    <w:rsid w:val="00E943CD"/>
    <w:rsid w:val="00E9597F"/>
    <w:rsid w:val="00E96122"/>
    <w:rsid w:val="00E968F4"/>
    <w:rsid w:val="00E97100"/>
    <w:rsid w:val="00EA035B"/>
    <w:rsid w:val="00EA10CD"/>
    <w:rsid w:val="00EA1769"/>
    <w:rsid w:val="00EA1836"/>
    <w:rsid w:val="00EA2448"/>
    <w:rsid w:val="00EA2AC4"/>
    <w:rsid w:val="00EA3413"/>
    <w:rsid w:val="00EA359F"/>
    <w:rsid w:val="00EA3E3B"/>
    <w:rsid w:val="00EA402B"/>
    <w:rsid w:val="00EA4591"/>
    <w:rsid w:val="00EA4617"/>
    <w:rsid w:val="00EA4970"/>
    <w:rsid w:val="00EA528A"/>
    <w:rsid w:val="00EA59A9"/>
    <w:rsid w:val="00EA5D0A"/>
    <w:rsid w:val="00EA5F39"/>
    <w:rsid w:val="00EA6057"/>
    <w:rsid w:val="00EA65AA"/>
    <w:rsid w:val="00EA69B7"/>
    <w:rsid w:val="00EA6DA8"/>
    <w:rsid w:val="00EA6E27"/>
    <w:rsid w:val="00EB071C"/>
    <w:rsid w:val="00EB0879"/>
    <w:rsid w:val="00EB0ABA"/>
    <w:rsid w:val="00EB0FB6"/>
    <w:rsid w:val="00EB1B42"/>
    <w:rsid w:val="00EB2971"/>
    <w:rsid w:val="00EB2B44"/>
    <w:rsid w:val="00EB4497"/>
    <w:rsid w:val="00EB4720"/>
    <w:rsid w:val="00EB54E5"/>
    <w:rsid w:val="00EB597A"/>
    <w:rsid w:val="00EB6817"/>
    <w:rsid w:val="00EB7B88"/>
    <w:rsid w:val="00EC11E6"/>
    <w:rsid w:val="00EC12CC"/>
    <w:rsid w:val="00EC24E7"/>
    <w:rsid w:val="00EC2B42"/>
    <w:rsid w:val="00EC3A05"/>
    <w:rsid w:val="00EC506A"/>
    <w:rsid w:val="00EC558A"/>
    <w:rsid w:val="00EC600C"/>
    <w:rsid w:val="00EC625B"/>
    <w:rsid w:val="00EC6327"/>
    <w:rsid w:val="00EC7789"/>
    <w:rsid w:val="00ED0F0A"/>
    <w:rsid w:val="00ED1726"/>
    <w:rsid w:val="00ED1E14"/>
    <w:rsid w:val="00ED38CB"/>
    <w:rsid w:val="00ED3E91"/>
    <w:rsid w:val="00ED4EBB"/>
    <w:rsid w:val="00ED5483"/>
    <w:rsid w:val="00ED55FA"/>
    <w:rsid w:val="00ED5943"/>
    <w:rsid w:val="00ED594D"/>
    <w:rsid w:val="00ED5DAF"/>
    <w:rsid w:val="00ED65EE"/>
    <w:rsid w:val="00ED7D50"/>
    <w:rsid w:val="00EE0B1C"/>
    <w:rsid w:val="00EE0E96"/>
    <w:rsid w:val="00EE18E3"/>
    <w:rsid w:val="00EE22A2"/>
    <w:rsid w:val="00EE3321"/>
    <w:rsid w:val="00EE339A"/>
    <w:rsid w:val="00EE39B4"/>
    <w:rsid w:val="00EE3E6B"/>
    <w:rsid w:val="00EE6497"/>
    <w:rsid w:val="00EE7FD8"/>
    <w:rsid w:val="00EF2535"/>
    <w:rsid w:val="00EF3364"/>
    <w:rsid w:val="00EF3D46"/>
    <w:rsid w:val="00EF5716"/>
    <w:rsid w:val="00EF68E6"/>
    <w:rsid w:val="00EF768B"/>
    <w:rsid w:val="00EF7D1B"/>
    <w:rsid w:val="00F00313"/>
    <w:rsid w:val="00F003B0"/>
    <w:rsid w:val="00F00E0C"/>
    <w:rsid w:val="00F01781"/>
    <w:rsid w:val="00F02408"/>
    <w:rsid w:val="00F0430F"/>
    <w:rsid w:val="00F046E4"/>
    <w:rsid w:val="00F0474B"/>
    <w:rsid w:val="00F0535D"/>
    <w:rsid w:val="00F05DA8"/>
    <w:rsid w:val="00F06201"/>
    <w:rsid w:val="00F06AA8"/>
    <w:rsid w:val="00F07407"/>
    <w:rsid w:val="00F10476"/>
    <w:rsid w:val="00F10F9F"/>
    <w:rsid w:val="00F122B2"/>
    <w:rsid w:val="00F136D0"/>
    <w:rsid w:val="00F14277"/>
    <w:rsid w:val="00F14939"/>
    <w:rsid w:val="00F15171"/>
    <w:rsid w:val="00F15457"/>
    <w:rsid w:val="00F161B6"/>
    <w:rsid w:val="00F16522"/>
    <w:rsid w:val="00F175E1"/>
    <w:rsid w:val="00F17643"/>
    <w:rsid w:val="00F20867"/>
    <w:rsid w:val="00F20977"/>
    <w:rsid w:val="00F20EF5"/>
    <w:rsid w:val="00F21492"/>
    <w:rsid w:val="00F2162A"/>
    <w:rsid w:val="00F217AF"/>
    <w:rsid w:val="00F21954"/>
    <w:rsid w:val="00F21FE4"/>
    <w:rsid w:val="00F23838"/>
    <w:rsid w:val="00F23D0A"/>
    <w:rsid w:val="00F23EF1"/>
    <w:rsid w:val="00F26139"/>
    <w:rsid w:val="00F26147"/>
    <w:rsid w:val="00F2670F"/>
    <w:rsid w:val="00F273CA"/>
    <w:rsid w:val="00F30223"/>
    <w:rsid w:val="00F3043C"/>
    <w:rsid w:val="00F309A8"/>
    <w:rsid w:val="00F32208"/>
    <w:rsid w:val="00F32740"/>
    <w:rsid w:val="00F3292C"/>
    <w:rsid w:val="00F33692"/>
    <w:rsid w:val="00F33AD5"/>
    <w:rsid w:val="00F35BD9"/>
    <w:rsid w:val="00F37083"/>
    <w:rsid w:val="00F40E56"/>
    <w:rsid w:val="00F42516"/>
    <w:rsid w:val="00F434EB"/>
    <w:rsid w:val="00F43CE5"/>
    <w:rsid w:val="00F43D15"/>
    <w:rsid w:val="00F45084"/>
    <w:rsid w:val="00F46BD4"/>
    <w:rsid w:val="00F47A8A"/>
    <w:rsid w:val="00F503DB"/>
    <w:rsid w:val="00F505AD"/>
    <w:rsid w:val="00F508A6"/>
    <w:rsid w:val="00F50BFD"/>
    <w:rsid w:val="00F51333"/>
    <w:rsid w:val="00F51985"/>
    <w:rsid w:val="00F52072"/>
    <w:rsid w:val="00F52089"/>
    <w:rsid w:val="00F52307"/>
    <w:rsid w:val="00F52983"/>
    <w:rsid w:val="00F52BE5"/>
    <w:rsid w:val="00F5460F"/>
    <w:rsid w:val="00F55594"/>
    <w:rsid w:val="00F5595D"/>
    <w:rsid w:val="00F56646"/>
    <w:rsid w:val="00F56989"/>
    <w:rsid w:val="00F56E99"/>
    <w:rsid w:val="00F60A01"/>
    <w:rsid w:val="00F61DC1"/>
    <w:rsid w:val="00F627AF"/>
    <w:rsid w:val="00F633BF"/>
    <w:rsid w:val="00F64637"/>
    <w:rsid w:val="00F6502A"/>
    <w:rsid w:val="00F665F9"/>
    <w:rsid w:val="00F66AFD"/>
    <w:rsid w:val="00F670FE"/>
    <w:rsid w:val="00F67273"/>
    <w:rsid w:val="00F71CA8"/>
    <w:rsid w:val="00F723A1"/>
    <w:rsid w:val="00F72DCF"/>
    <w:rsid w:val="00F73083"/>
    <w:rsid w:val="00F741A6"/>
    <w:rsid w:val="00F7685A"/>
    <w:rsid w:val="00F76F29"/>
    <w:rsid w:val="00F76F56"/>
    <w:rsid w:val="00F776B1"/>
    <w:rsid w:val="00F8026B"/>
    <w:rsid w:val="00F80ADA"/>
    <w:rsid w:val="00F81679"/>
    <w:rsid w:val="00F81AA4"/>
    <w:rsid w:val="00F82A50"/>
    <w:rsid w:val="00F82EED"/>
    <w:rsid w:val="00F83DF9"/>
    <w:rsid w:val="00F842F7"/>
    <w:rsid w:val="00F85CCD"/>
    <w:rsid w:val="00F85D71"/>
    <w:rsid w:val="00F85F7E"/>
    <w:rsid w:val="00F861E4"/>
    <w:rsid w:val="00F865F7"/>
    <w:rsid w:val="00F867D7"/>
    <w:rsid w:val="00F914EF"/>
    <w:rsid w:val="00F928D3"/>
    <w:rsid w:val="00F92B58"/>
    <w:rsid w:val="00F93A34"/>
    <w:rsid w:val="00F96800"/>
    <w:rsid w:val="00F96FED"/>
    <w:rsid w:val="00F97ACA"/>
    <w:rsid w:val="00F97B3B"/>
    <w:rsid w:val="00F97F3E"/>
    <w:rsid w:val="00FA067C"/>
    <w:rsid w:val="00FA06D4"/>
    <w:rsid w:val="00FA0D6F"/>
    <w:rsid w:val="00FA1B08"/>
    <w:rsid w:val="00FA4532"/>
    <w:rsid w:val="00FA47D1"/>
    <w:rsid w:val="00FA4C3D"/>
    <w:rsid w:val="00FA4C61"/>
    <w:rsid w:val="00FA6874"/>
    <w:rsid w:val="00FB0003"/>
    <w:rsid w:val="00FB0DBE"/>
    <w:rsid w:val="00FB1556"/>
    <w:rsid w:val="00FB17B9"/>
    <w:rsid w:val="00FB4782"/>
    <w:rsid w:val="00FB4829"/>
    <w:rsid w:val="00FB4AB8"/>
    <w:rsid w:val="00FB4D66"/>
    <w:rsid w:val="00FB5B6B"/>
    <w:rsid w:val="00FB6109"/>
    <w:rsid w:val="00FB6C18"/>
    <w:rsid w:val="00FB7FC2"/>
    <w:rsid w:val="00FC01DA"/>
    <w:rsid w:val="00FC04F4"/>
    <w:rsid w:val="00FC1907"/>
    <w:rsid w:val="00FC25AE"/>
    <w:rsid w:val="00FC38F0"/>
    <w:rsid w:val="00FC3A8C"/>
    <w:rsid w:val="00FC4577"/>
    <w:rsid w:val="00FC5639"/>
    <w:rsid w:val="00FC61FE"/>
    <w:rsid w:val="00FC6B9B"/>
    <w:rsid w:val="00FC6DFE"/>
    <w:rsid w:val="00FC701A"/>
    <w:rsid w:val="00FC7595"/>
    <w:rsid w:val="00FC7DD2"/>
    <w:rsid w:val="00FD06F3"/>
    <w:rsid w:val="00FD211F"/>
    <w:rsid w:val="00FD2F21"/>
    <w:rsid w:val="00FD3DF0"/>
    <w:rsid w:val="00FD45B9"/>
    <w:rsid w:val="00FD6D9C"/>
    <w:rsid w:val="00FD6EBC"/>
    <w:rsid w:val="00FD70AE"/>
    <w:rsid w:val="00FD7883"/>
    <w:rsid w:val="00FD7BF8"/>
    <w:rsid w:val="00FE0705"/>
    <w:rsid w:val="00FE12E0"/>
    <w:rsid w:val="00FE1678"/>
    <w:rsid w:val="00FE19C4"/>
    <w:rsid w:val="00FE1CB7"/>
    <w:rsid w:val="00FE1FB9"/>
    <w:rsid w:val="00FE2EAE"/>
    <w:rsid w:val="00FE3198"/>
    <w:rsid w:val="00FE3710"/>
    <w:rsid w:val="00FE3CBB"/>
    <w:rsid w:val="00FE5060"/>
    <w:rsid w:val="00FE561E"/>
    <w:rsid w:val="00FE6C89"/>
    <w:rsid w:val="00FF0293"/>
    <w:rsid w:val="00FF10EF"/>
    <w:rsid w:val="00FF1890"/>
    <w:rsid w:val="00FF3FEE"/>
    <w:rsid w:val="00FF4D7D"/>
    <w:rsid w:val="00FF4F03"/>
    <w:rsid w:val="00FF53C8"/>
    <w:rsid w:val="00FF5C97"/>
    <w:rsid w:val="00FF5FDC"/>
    <w:rsid w:val="01C55775"/>
    <w:rsid w:val="01E22B26"/>
    <w:rsid w:val="04EA108B"/>
    <w:rsid w:val="06351FD5"/>
    <w:rsid w:val="15A73E8F"/>
    <w:rsid w:val="353436DA"/>
    <w:rsid w:val="38B60BCC"/>
    <w:rsid w:val="3C60089E"/>
    <w:rsid w:val="5E6C681D"/>
    <w:rsid w:val="68CB7E7A"/>
    <w:rsid w:val="6A120191"/>
    <w:rsid w:val="7F9F728E"/>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F3A5F4"/>
  <w15:docId w15:val="{CE968002-2F0C-4FB5-98EB-8948805038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s-419" w:eastAsia="es-419"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unhideWhenUsed="1"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qFormat="1"/>
    <w:lsdException w:name="Subtitle" w:uiPriority="11" w:qFormat="1"/>
    <w:lsdException w:name="Salutation" w:semiHidden="1" w:unhideWhenUsed="1"/>
    <w:lsdException w:name="Date" w:uiPriority="0" w:qFormat="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uiPriority="0" w:unhideWhenUsed="1" w:qFormat="1"/>
    <w:lsdException w:name="Body Text Indent 2" w:uiPriority="0" w:qFormat="1"/>
    <w:lsdException w:name="Body Text Indent 3" w:uiPriority="0" w:qFormat="1"/>
    <w:lsdException w:name="Block Text" w:semiHidden="1" w:unhideWhenUsed="1"/>
    <w:lsdException w:name="Hyperlink" w:uiPriority="0" w:qFormat="1"/>
    <w:lsdException w:name="FollowedHyperlink" w:uiPriority="0" w:qFormat="1"/>
    <w:lsdException w:name="Strong" w:uiPriority="0" w:qFormat="1"/>
    <w:lsdException w:name="Emphasis" w:uiPriority="20" w:qFormat="1"/>
    <w:lsdException w:name="Document Map" w:semiHidden="1" w:unhideWhenUsed="1" w:qFormat="1"/>
    <w:lsdException w:name="Plain Text" w:unhideWhenUsed="1"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uiPriority="34" w:qFormat="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wordWrap w:val="0"/>
      <w:autoSpaceDE w:val="0"/>
      <w:autoSpaceDN w:val="0"/>
      <w:jc w:val="both"/>
    </w:pPr>
    <w:rPr>
      <w:rFonts w:ascii="Batang" w:eastAsia="Batang" w:hAnsi="Times New Roman" w:cs="Times New Roman"/>
      <w:kern w:val="2"/>
      <w:szCs w:val="24"/>
      <w:lang w:val="en-US" w:eastAsia="ko-KR"/>
    </w:rPr>
  </w:style>
  <w:style w:type="paragraph" w:styleId="Ttulo1">
    <w:name w:val="heading 1"/>
    <w:basedOn w:val="Normal"/>
    <w:next w:val="Normal"/>
    <w:link w:val="Ttulo1Car"/>
    <w:qFormat/>
    <w:pPr>
      <w:keepNext/>
      <w:widowControl/>
      <w:wordWrap/>
      <w:autoSpaceDE/>
      <w:autoSpaceDN/>
      <w:outlineLvl w:val="0"/>
    </w:pPr>
    <w:rPr>
      <w:rFonts w:ascii="Times New Roman" w:eastAsia="SimSun"/>
      <w:b/>
      <w:bCs/>
      <w:kern w:val="0"/>
      <w:sz w:val="24"/>
      <w:szCs w:val="20"/>
      <w:u w:val="single"/>
      <w:lang w:val="en-GB" w:eastAsia="en-US"/>
    </w:rPr>
  </w:style>
  <w:style w:type="paragraph" w:styleId="Ttulo2">
    <w:name w:val="heading 2"/>
    <w:basedOn w:val="Normal"/>
    <w:next w:val="Normal"/>
    <w:link w:val="Ttulo2Car"/>
    <w:unhideWhenUsed/>
    <w:qFormat/>
    <w:pPr>
      <w:keepNext/>
      <w:widowControl/>
      <w:wordWrap/>
      <w:autoSpaceDE/>
      <w:autoSpaceDN/>
      <w:spacing w:before="240" w:after="60"/>
      <w:jc w:val="left"/>
      <w:outlineLvl w:val="1"/>
    </w:pPr>
    <w:rPr>
      <w:rFonts w:ascii="Cambria" w:eastAsia="Times New Roman" w:hAnsi="Cambria"/>
      <w:b/>
      <w:bCs/>
      <w:i/>
      <w:iCs/>
      <w:kern w:val="0"/>
      <w:sz w:val="28"/>
      <w:szCs w:val="28"/>
      <w:lang w:eastAsia="en-US"/>
    </w:rPr>
  </w:style>
  <w:style w:type="paragraph" w:styleId="Ttulo3">
    <w:name w:val="heading 3"/>
    <w:basedOn w:val="Normal"/>
    <w:next w:val="Normal"/>
    <w:link w:val="Ttulo3Car"/>
    <w:qFormat/>
    <w:pPr>
      <w:keepNext/>
      <w:widowControl/>
      <w:wordWrap/>
      <w:autoSpaceDE/>
      <w:autoSpaceDN/>
      <w:jc w:val="left"/>
      <w:outlineLvl w:val="2"/>
    </w:pPr>
    <w:rPr>
      <w:rFonts w:ascii="Arial" w:eastAsia="Times New Roman" w:hAnsi="Arial" w:cs="Arial"/>
      <w:b/>
      <w:bCs/>
      <w:kern w:val="0"/>
      <w:sz w:val="22"/>
      <w:lang w:val="en-GB" w:eastAsia="en-US"/>
    </w:rPr>
  </w:style>
  <w:style w:type="paragraph" w:styleId="Ttulo4">
    <w:name w:val="heading 4"/>
    <w:basedOn w:val="Normal"/>
    <w:next w:val="Normal"/>
    <w:link w:val="Ttulo4Car"/>
    <w:qFormat/>
    <w:pPr>
      <w:keepNext/>
      <w:widowControl/>
      <w:wordWrap/>
      <w:autoSpaceDE/>
      <w:autoSpaceDN/>
      <w:jc w:val="right"/>
      <w:outlineLvl w:val="3"/>
    </w:pPr>
    <w:rPr>
      <w:rFonts w:ascii="Times New Roman" w:eastAsia="SimSun"/>
      <w:kern w:val="0"/>
      <w:sz w:val="24"/>
      <w:szCs w:val="20"/>
      <w:lang w:eastAsia="en-US"/>
    </w:rPr>
  </w:style>
  <w:style w:type="paragraph" w:styleId="Ttulo5">
    <w:name w:val="heading 5"/>
    <w:basedOn w:val="Normal"/>
    <w:next w:val="Normal"/>
    <w:link w:val="Ttulo5Car"/>
    <w:qFormat/>
    <w:pPr>
      <w:keepNext/>
      <w:widowControl/>
      <w:wordWrap/>
      <w:autoSpaceDE/>
      <w:autoSpaceDN/>
      <w:jc w:val="center"/>
      <w:outlineLvl w:val="4"/>
    </w:pPr>
    <w:rPr>
      <w:rFonts w:ascii="Times New Roman" w:eastAsia="SimSun"/>
      <w:b/>
      <w:bCs/>
      <w:kern w:val="0"/>
      <w:sz w:val="24"/>
      <w:szCs w:val="20"/>
      <w:lang w:val="en-GB" w:eastAsia="en-US"/>
    </w:rPr>
  </w:style>
  <w:style w:type="paragraph" w:styleId="Ttulo6">
    <w:name w:val="heading 6"/>
    <w:basedOn w:val="Normal"/>
    <w:next w:val="Normal"/>
    <w:link w:val="Ttulo6Car"/>
    <w:qFormat/>
    <w:pPr>
      <w:keepNext/>
      <w:widowControl/>
      <w:wordWrap/>
      <w:autoSpaceDE/>
      <w:autoSpaceDN/>
      <w:jc w:val="center"/>
      <w:outlineLvl w:val="5"/>
    </w:pPr>
    <w:rPr>
      <w:rFonts w:ascii="Book Antiqua" w:eastAsia="SimSun" w:hAnsi="Book Antiqua"/>
      <w:b/>
      <w:bCs/>
      <w:kern w:val="0"/>
      <w:szCs w:val="22"/>
      <w:lang w:val="en-GB" w:eastAsia="en-US"/>
    </w:rPr>
  </w:style>
  <w:style w:type="paragraph" w:styleId="Ttulo7">
    <w:name w:val="heading 7"/>
    <w:basedOn w:val="Normal"/>
    <w:next w:val="Normal"/>
    <w:link w:val="Ttulo7Car"/>
    <w:qFormat/>
    <w:pPr>
      <w:keepNext/>
      <w:widowControl/>
      <w:wordWrap/>
      <w:autoSpaceDE/>
      <w:autoSpaceDN/>
      <w:jc w:val="left"/>
      <w:outlineLvl w:val="6"/>
    </w:pPr>
    <w:rPr>
      <w:rFonts w:ascii="Times New Roman" w:eastAsia="SimSun"/>
      <w:kern w:val="0"/>
      <w:sz w:val="24"/>
      <w:szCs w:val="20"/>
      <w:lang w:val="en-GB" w:eastAsia="en-US"/>
    </w:rPr>
  </w:style>
  <w:style w:type="paragraph" w:styleId="Ttulo8">
    <w:name w:val="heading 8"/>
    <w:basedOn w:val="Normal"/>
    <w:next w:val="Normal"/>
    <w:link w:val="Ttulo8Car"/>
    <w:qFormat/>
    <w:pPr>
      <w:keepNext/>
      <w:keepLines/>
      <w:widowControl/>
      <w:wordWrap/>
      <w:autoSpaceDE/>
      <w:autoSpaceDN/>
      <w:spacing w:before="240" w:after="64" w:line="317" w:lineRule="auto"/>
      <w:jc w:val="left"/>
      <w:outlineLvl w:val="7"/>
    </w:pPr>
    <w:rPr>
      <w:rFonts w:ascii="Arial" w:eastAsia="SimHei" w:hAnsi="Arial"/>
      <w:kern w:val="0"/>
      <w:sz w:val="24"/>
      <w:lang w:eastAsia="en-US"/>
    </w:rPr>
  </w:style>
  <w:style w:type="paragraph" w:styleId="Ttulo9">
    <w:name w:val="heading 9"/>
    <w:basedOn w:val="Normal"/>
    <w:next w:val="Normal"/>
    <w:link w:val="Ttulo9Car"/>
    <w:qFormat/>
    <w:pPr>
      <w:keepNext/>
      <w:widowControl/>
      <w:wordWrap/>
      <w:autoSpaceDE/>
      <w:autoSpaceDN/>
      <w:jc w:val="left"/>
      <w:outlineLvl w:val="8"/>
    </w:pPr>
    <w:rPr>
      <w:rFonts w:ascii="Book Antiqua" w:eastAsia="SimSun" w:hAnsi="Book Antiqua"/>
      <w:b/>
      <w:bCs/>
      <w:kern w:val="0"/>
      <w:u w:val="single"/>
      <w:lang w:val="en-GB"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comentario">
    <w:name w:val="annotation reference"/>
    <w:uiPriority w:val="99"/>
    <w:semiHidden/>
    <w:unhideWhenUsed/>
    <w:qFormat/>
    <w:rPr>
      <w:sz w:val="16"/>
      <w:szCs w:val="16"/>
    </w:rPr>
  </w:style>
  <w:style w:type="character" w:styleId="Hipervnculo">
    <w:name w:val="Hyperlink"/>
    <w:qFormat/>
    <w:rPr>
      <w:color w:val="0000FF"/>
      <w:u w:val="single"/>
    </w:rPr>
  </w:style>
  <w:style w:type="character" w:styleId="Hipervnculovisitado">
    <w:name w:val="FollowedHyperlink"/>
    <w:qFormat/>
    <w:rPr>
      <w:color w:val="800080"/>
      <w:u w:val="single"/>
    </w:rPr>
  </w:style>
  <w:style w:type="character" w:styleId="Nmerodepgina">
    <w:name w:val="page number"/>
    <w:qFormat/>
  </w:style>
  <w:style w:type="character" w:styleId="Textoennegrita">
    <w:name w:val="Strong"/>
    <w:qFormat/>
    <w:rPr>
      <w:b/>
      <w:bCs/>
    </w:rPr>
  </w:style>
  <w:style w:type="paragraph" w:styleId="Mapadeldocumento">
    <w:name w:val="Document Map"/>
    <w:basedOn w:val="Normal"/>
    <w:link w:val="MapadeldocumentoCar"/>
    <w:uiPriority w:val="99"/>
    <w:semiHidden/>
    <w:unhideWhenUsed/>
    <w:qFormat/>
    <w:pPr>
      <w:widowControl/>
      <w:wordWrap/>
      <w:overflowPunct w:val="0"/>
      <w:adjustRightInd w:val="0"/>
      <w:jc w:val="left"/>
      <w:textAlignment w:val="baseline"/>
    </w:pPr>
    <w:rPr>
      <w:rFonts w:ascii="Tahoma" w:eastAsia="Times New Roman" w:hAnsi="Tahoma" w:cs="Tahoma"/>
      <w:kern w:val="0"/>
      <w:sz w:val="16"/>
      <w:szCs w:val="16"/>
      <w:lang w:val="en-GB" w:eastAsia="en-GB"/>
    </w:rPr>
  </w:style>
  <w:style w:type="paragraph" w:styleId="Asuntodelcomentario">
    <w:name w:val="annotation subject"/>
    <w:basedOn w:val="Textocomentario"/>
    <w:next w:val="Textocomentario"/>
    <w:link w:val="AsuntodelcomentarioCar"/>
    <w:uiPriority w:val="99"/>
    <w:semiHidden/>
    <w:unhideWhenUsed/>
    <w:qFormat/>
    <w:rPr>
      <w:rFonts w:ascii="Times New Roman" w:eastAsia="SimSun" w:hAnsi="Times New Roman" w:cs="Times New Roman"/>
      <w:b/>
      <w:bCs/>
      <w:sz w:val="20"/>
      <w:szCs w:val="20"/>
      <w:lang w:val="en-US"/>
    </w:rPr>
  </w:style>
  <w:style w:type="paragraph" w:styleId="Textocomentario">
    <w:name w:val="annotation text"/>
    <w:basedOn w:val="Normal"/>
    <w:link w:val="TextocomentarioCar"/>
    <w:uiPriority w:val="99"/>
    <w:qFormat/>
    <w:pPr>
      <w:widowControl/>
      <w:wordWrap/>
      <w:autoSpaceDE/>
      <w:autoSpaceDN/>
      <w:jc w:val="left"/>
    </w:pPr>
    <w:rPr>
      <w:rFonts w:asciiTheme="minorHAnsi" w:eastAsiaTheme="minorHAnsi" w:hAnsiTheme="minorHAnsi" w:cstheme="minorBidi"/>
      <w:kern w:val="0"/>
      <w:sz w:val="22"/>
      <w:szCs w:val="22"/>
      <w:lang w:val="en-GB" w:eastAsia="en-US"/>
    </w:rPr>
  </w:style>
  <w:style w:type="paragraph" w:styleId="Textodeglobo">
    <w:name w:val="Balloon Text"/>
    <w:basedOn w:val="Normal"/>
    <w:link w:val="TextodegloboCar"/>
    <w:uiPriority w:val="99"/>
    <w:qFormat/>
    <w:pPr>
      <w:wordWrap/>
      <w:autoSpaceDE/>
      <w:autoSpaceDN/>
    </w:pPr>
    <w:rPr>
      <w:rFonts w:ascii="Times New Roman" w:eastAsia="SimSun"/>
      <w:sz w:val="18"/>
      <w:szCs w:val="18"/>
      <w:lang w:eastAsia="zh-CN"/>
    </w:rPr>
  </w:style>
  <w:style w:type="paragraph" w:styleId="Textoindependiente2">
    <w:name w:val="Body Text 2"/>
    <w:basedOn w:val="Normal"/>
    <w:link w:val="Textoindependiente2Car"/>
    <w:qFormat/>
    <w:pPr>
      <w:widowControl/>
      <w:wordWrap/>
      <w:autoSpaceDE/>
      <w:autoSpaceDN/>
      <w:jc w:val="left"/>
    </w:pPr>
    <w:rPr>
      <w:rFonts w:ascii="Arial" w:eastAsia="Times New Roman" w:hAnsi="Arial" w:cs="Arial"/>
      <w:kern w:val="0"/>
      <w:sz w:val="18"/>
      <w:lang w:val="en-GB" w:eastAsia="en-US"/>
    </w:rPr>
  </w:style>
  <w:style w:type="paragraph" w:styleId="Encabezado">
    <w:name w:val="header"/>
    <w:basedOn w:val="Normal"/>
    <w:link w:val="EncabezadoCar"/>
    <w:uiPriority w:val="99"/>
    <w:unhideWhenUsed/>
    <w:qFormat/>
    <w:pPr>
      <w:widowControl/>
      <w:tabs>
        <w:tab w:val="center" w:pos="4513"/>
        <w:tab w:val="right" w:pos="9026"/>
      </w:tabs>
      <w:wordWrap/>
      <w:autoSpaceDE/>
      <w:autoSpaceDN/>
      <w:jc w:val="left"/>
    </w:pPr>
    <w:rPr>
      <w:rFonts w:asciiTheme="minorHAnsi" w:eastAsiaTheme="minorHAnsi" w:hAnsiTheme="minorHAnsi" w:cstheme="minorBidi"/>
      <w:kern w:val="0"/>
      <w:sz w:val="22"/>
      <w:szCs w:val="22"/>
      <w:lang w:val="en-GB" w:eastAsia="en-US"/>
    </w:rPr>
  </w:style>
  <w:style w:type="paragraph" w:styleId="HTMLconformatoprevio">
    <w:name w:val="HTML Preformatted"/>
    <w:basedOn w:val="Normal"/>
    <w:link w:val="HTMLconformatoprevioCar"/>
    <w:uiPriority w:val="99"/>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autoSpaceDE/>
      <w:autoSpaceDN/>
      <w:jc w:val="left"/>
    </w:pPr>
    <w:rPr>
      <w:rFonts w:ascii="SimSun" w:eastAsia="SimSun" w:hAnsi="SimSun" w:cs="SimSun"/>
      <w:kern w:val="0"/>
      <w:sz w:val="24"/>
      <w:lang w:eastAsia="zh-CN"/>
    </w:rPr>
  </w:style>
  <w:style w:type="paragraph" w:styleId="Sangra3detindependiente">
    <w:name w:val="Body Text Indent 3"/>
    <w:basedOn w:val="Normal"/>
    <w:link w:val="Sangra3detindependienteCar"/>
    <w:qFormat/>
    <w:pPr>
      <w:wordWrap/>
      <w:autoSpaceDE/>
      <w:autoSpaceDN/>
      <w:ind w:left="850" w:firstLine="26"/>
      <w:jc w:val="left"/>
    </w:pPr>
    <w:rPr>
      <w:rFonts w:ascii="Arial" w:eastAsia="SimSun" w:hAnsi="Arial"/>
      <w:sz w:val="22"/>
      <w:szCs w:val="20"/>
      <w:lang w:eastAsia="zh-CN"/>
    </w:rPr>
  </w:style>
  <w:style w:type="paragraph" w:styleId="Sangradetextonormal">
    <w:name w:val="Body Text Indent"/>
    <w:basedOn w:val="Normal"/>
    <w:link w:val="SangradetextonormalCar"/>
    <w:uiPriority w:val="99"/>
    <w:unhideWhenUsed/>
    <w:qFormat/>
    <w:pPr>
      <w:widowControl/>
      <w:wordWrap/>
      <w:autoSpaceDE/>
      <w:autoSpaceDN/>
      <w:spacing w:after="120"/>
      <w:ind w:left="283"/>
      <w:jc w:val="left"/>
    </w:pPr>
    <w:rPr>
      <w:rFonts w:ascii="Times New Roman" w:eastAsia="SimSun"/>
      <w:kern w:val="0"/>
      <w:szCs w:val="20"/>
      <w:lang w:eastAsia="en-US"/>
    </w:rPr>
  </w:style>
  <w:style w:type="paragraph" w:styleId="Encabezadodemensaje">
    <w:name w:val="Message Header"/>
    <w:basedOn w:val="Normal"/>
    <w:link w:val="EncabezadodemensajeCar"/>
    <w:semiHidden/>
    <w:qFormat/>
    <w:pPr>
      <w:widowControl/>
      <w:wordWrap/>
      <w:overflowPunct w:val="0"/>
      <w:adjustRightInd w:val="0"/>
      <w:ind w:left="1134" w:hanging="1134"/>
      <w:jc w:val="left"/>
      <w:textAlignment w:val="baseline"/>
    </w:pPr>
    <w:rPr>
      <w:rFonts w:ascii="Arial" w:eastAsia="Times New Roman" w:hAnsi="Arial"/>
      <w:kern w:val="0"/>
      <w:sz w:val="24"/>
      <w:szCs w:val="20"/>
      <w:lang w:val="en-GB" w:eastAsia="en-GB"/>
    </w:rPr>
  </w:style>
  <w:style w:type="paragraph" w:styleId="Fecha">
    <w:name w:val="Date"/>
    <w:basedOn w:val="Normal"/>
    <w:next w:val="Normal"/>
    <w:link w:val="FechaCar"/>
    <w:qFormat/>
    <w:pPr>
      <w:wordWrap/>
      <w:autoSpaceDE/>
      <w:autoSpaceDN/>
    </w:pPr>
    <w:rPr>
      <w:rFonts w:ascii="Times New Roman" w:eastAsia="SimSun"/>
      <w:b/>
      <w:sz w:val="21"/>
      <w:szCs w:val="20"/>
      <w:lang w:eastAsia="zh-CN"/>
    </w:rPr>
  </w:style>
  <w:style w:type="paragraph" w:styleId="NormalWeb">
    <w:name w:val="Normal (Web)"/>
    <w:basedOn w:val="Normal"/>
    <w:uiPriority w:val="99"/>
    <w:unhideWhenUsed/>
    <w:qFormat/>
    <w:pPr>
      <w:wordWrap/>
      <w:autoSpaceDE/>
      <w:autoSpaceDN/>
    </w:pPr>
    <w:rPr>
      <w:rFonts w:ascii="Times New Roman" w:eastAsia="SimSun"/>
      <w:sz w:val="24"/>
      <w:szCs w:val="20"/>
      <w:lang w:eastAsia="zh-CN"/>
    </w:rPr>
  </w:style>
  <w:style w:type="paragraph" w:styleId="Piedepgina">
    <w:name w:val="footer"/>
    <w:basedOn w:val="Normal"/>
    <w:link w:val="PiedepginaCar"/>
    <w:uiPriority w:val="99"/>
    <w:unhideWhenUsed/>
    <w:qFormat/>
    <w:pPr>
      <w:widowControl/>
      <w:tabs>
        <w:tab w:val="center" w:pos="4513"/>
        <w:tab w:val="right" w:pos="9026"/>
      </w:tabs>
      <w:wordWrap/>
      <w:autoSpaceDE/>
      <w:autoSpaceDN/>
      <w:jc w:val="left"/>
    </w:pPr>
    <w:rPr>
      <w:rFonts w:asciiTheme="minorHAnsi" w:eastAsiaTheme="minorHAnsi" w:hAnsiTheme="minorHAnsi" w:cstheme="minorBidi"/>
      <w:kern w:val="0"/>
      <w:sz w:val="22"/>
      <w:szCs w:val="22"/>
      <w:lang w:val="en-GB" w:eastAsia="en-US"/>
    </w:rPr>
  </w:style>
  <w:style w:type="paragraph" w:styleId="Sangra2detindependiente">
    <w:name w:val="Body Text Indent 2"/>
    <w:basedOn w:val="Normal"/>
    <w:link w:val="Sangra2detindependienteCar"/>
    <w:qFormat/>
    <w:pPr>
      <w:wordWrap/>
      <w:autoSpaceDE/>
      <w:autoSpaceDN/>
      <w:ind w:left="1700" w:hanging="1700"/>
      <w:jc w:val="left"/>
    </w:pPr>
    <w:rPr>
      <w:rFonts w:ascii="Arial" w:eastAsia="SimSun" w:hAnsi="Arial"/>
      <w:sz w:val="22"/>
      <w:szCs w:val="20"/>
      <w:lang w:eastAsia="zh-CN"/>
    </w:rPr>
  </w:style>
  <w:style w:type="paragraph" w:styleId="Sangranormal">
    <w:name w:val="Normal Indent"/>
    <w:basedOn w:val="Normal"/>
    <w:qFormat/>
    <w:pPr>
      <w:wordWrap/>
      <w:autoSpaceDE/>
      <w:autoSpaceDN/>
      <w:ind w:firstLine="420"/>
    </w:pPr>
    <w:rPr>
      <w:rFonts w:ascii="Times New Roman" w:eastAsia="SimSun"/>
      <w:sz w:val="21"/>
      <w:szCs w:val="20"/>
      <w:lang w:eastAsia="zh-CN"/>
    </w:rPr>
  </w:style>
  <w:style w:type="paragraph" w:styleId="Textoindependiente">
    <w:name w:val="Body Text"/>
    <w:basedOn w:val="Normal"/>
    <w:link w:val="TextoindependienteCar"/>
    <w:qFormat/>
    <w:pPr>
      <w:widowControl/>
      <w:wordWrap/>
      <w:autoSpaceDE/>
      <w:autoSpaceDN/>
    </w:pPr>
    <w:rPr>
      <w:rFonts w:ascii="Times New Roman" w:eastAsia="SimSun"/>
      <w:kern w:val="0"/>
      <w:sz w:val="24"/>
      <w:szCs w:val="20"/>
      <w:lang w:eastAsia="en-US"/>
    </w:rPr>
  </w:style>
  <w:style w:type="paragraph" w:styleId="Textoindependiente3">
    <w:name w:val="Body Text 3"/>
    <w:basedOn w:val="Normal"/>
    <w:link w:val="Textoindependiente3Car"/>
    <w:unhideWhenUsed/>
    <w:qFormat/>
    <w:pPr>
      <w:widowControl/>
      <w:wordWrap/>
      <w:autoSpaceDE/>
      <w:autoSpaceDN/>
      <w:spacing w:after="120"/>
      <w:jc w:val="left"/>
    </w:pPr>
    <w:rPr>
      <w:rFonts w:ascii="Times New Roman" w:eastAsia="SimSun"/>
      <w:kern w:val="0"/>
      <w:sz w:val="16"/>
      <w:szCs w:val="16"/>
      <w:lang w:eastAsia="en-US"/>
    </w:rPr>
  </w:style>
  <w:style w:type="paragraph" w:styleId="Textosinformato">
    <w:name w:val="Plain Text"/>
    <w:basedOn w:val="Normal"/>
    <w:link w:val="TextosinformatoCar"/>
    <w:uiPriority w:val="99"/>
    <w:unhideWhenUsed/>
    <w:qFormat/>
    <w:pPr>
      <w:widowControl/>
      <w:wordWrap/>
      <w:autoSpaceDE/>
      <w:autoSpaceDN/>
      <w:jc w:val="left"/>
    </w:pPr>
    <w:rPr>
      <w:rFonts w:ascii="Calibri" w:eastAsia="SimSun" w:hAnsi="Calibri" w:cs="Calibri"/>
      <w:kern w:val="0"/>
      <w:sz w:val="24"/>
      <w:lang w:eastAsia="zh-CN"/>
    </w:rPr>
  </w:style>
  <w:style w:type="paragraph" w:styleId="Ttulo">
    <w:name w:val="Title"/>
    <w:basedOn w:val="Normal"/>
    <w:link w:val="TtuloCar"/>
    <w:qFormat/>
    <w:pPr>
      <w:shd w:val="pct10" w:color="auto" w:fill="FFFFFF"/>
      <w:wordWrap/>
      <w:autoSpaceDE/>
      <w:autoSpaceDN/>
      <w:jc w:val="center"/>
    </w:pPr>
    <w:rPr>
      <w:rFonts w:ascii="Times New Roman" w:eastAsia="Times New Roman"/>
      <w:b/>
      <w:sz w:val="28"/>
      <w:szCs w:val="20"/>
      <w:lang w:eastAsia="en-US"/>
    </w:rPr>
  </w:style>
  <w:style w:type="table" w:styleId="Tablaconcuadrcula">
    <w:name w:val="Table Grid"/>
    <w:basedOn w:val="Tablanormal"/>
    <w:uiPriority w:val="59"/>
    <w:qFormat/>
    <w:rPr>
      <w:rFonts w:ascii="Times New Roman" w:eastAsia="SimSun" w:hAnsi="Times New Roman" w:cs="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qFormat/>
    <w:rPr>
      <w:rFonts w:ascii="Times New Roman" w:eastAsia="SimSun" w:hAnsi="Times New Roman" w:cs="Times New Roman"/>
      <w:b/>
      <w:bCs/>
      <w:sz w:val="24"/>
      <w:szCs w:val="20"/>
      <w:u w:val="single"/>
    </w:rPr>
  </w:style>
  <w:style w:type="character" w:customStyle="1" w:styleId="Ttulo2Car">
    <w:name w:val="Título 2 Car"/>
    <w:basedOn w:val="Fuentedeprrafopredeter"/>
    <w:link w:val="Ttulo2"/>
    <w:qFormat/>
    <w:rPr>
      <w:rFonts w:ascii="Cambria" w:eastAsia="Times New Roman" w:hAnsi="Cambria" w:cs="Times New Roman"/>
      <w:b/>
      <w:bCs/>
      <w:i/>
      <w:iCs/>
      <w:sz w:val="28"/>
      <w:szCs w:val="28"/>
      <w:lang w:val="en-US"/>
    </w:rPr>
  </w:style>
  <w:style w:type="character" w:customStyle="1" w:styleId="Ttulo3Car">
    <w:name w:val="Título 3 Car"/>
    <w:basedOn w:val="Fuentedeprrafopredeter"/>
    <w:link w:val="Ttulo3"/>
    <w:qFormat/>
    <w:rPr>
      <w:rFonts w:ascii="Arial" w:eastAsia="Times New Roman" w:hAnsi="Arial" w:cs="Arial"/>
      <w:b/>
      <w:bCs/>
      <w:szCs w:val="24"/>
    </w:rPr>
  </w:style>
  <w:style w:type="character" w:customStyle="1" w:styleId="Ttulo4Car">
    <w:name w:val="Título 4 Car"/>
    <w:basedOn w:val="Fuentedeprrafopredeter"/>
    <w:link w:val="Ttulo4"/>
    <w:qFormat/>
    <w:rPr>
      <w:rFonts w:ascii="Times New Roman" w:eastAsia="SimSun" w:hAnsi="Times New Roman" w:cs="Times New Roman"/>
      <w:sz w:val="24"/>
      <w:szCs w:val="20"/>
      <w:lang w:val="en-US"/>
    </w:rPr>
  </w:style>
  <w:style w:type="character" w:customStyle="1" w:styleId="Ttulo5Car">
    <w:name w:val="Título 5 Car"/>
    <w:basedOn w:val="Fuentedeprrafopredeter"/>
    <w:link w:val="Ttulo5"/>
    <w:qFormat/>
    <w:rPr>
      <w:rFonts w:ascii="Times New Roman" w:eastAsia="SimSun" w:hAnsi="Times New Roman" w:cs="Times New Roman"/>
      <w:b/>
      <w:bCs/>
      <w:sz w:val="24"/>
      <w:szCs w:val="20"/>
    </w:rPr>
  </w:style>
  <w:style w:type="character" w:customStyle="1" w:styleId="Ttulo6Car">
    <w:name w:val="Título 6 Car"/>
    <w:basedOn w:val="Fuentedeprrafopredeter"/>
    <w:link w:val="Ttulo6"/>
    <w:qFormat/>
    <w:rPr>
      <w:rFonts w:ascii="Book Antiqua" w:eastAsia="SimSun" w:hAnsi="Book Antiqua" w:cs="Times New Roman"/>
      <w:b/>
      <w:bCs/>
      <w:sz w:val="20"/>
    </w:rPr>
  </w:style>
  <w:style w:type="character" w:customStyle="1" w:styleId="Ttulo7Car">
    <w:name w:val="Título 7 Car"/>
    <w:basedOn w:val="Fuentedeprrafopredeter"/>
    <w:link w:val="Ttulo7"/>
    <w:qFormat/>
    <w:rPr>
      <w:rFonts w:ascii="Times New Roman" w:eastAsia="SimSun" w:hAnsi="Times New Roman" w:cs="Times New Roman"/>
      <w:sz w:val="24"/>
      <w:szCs w:val="20"/>
    </w:rPr>
  </w:style>
  <w:style w:type="character" w:customStyle="1" w:styleId="Ttulo8Car">
    <w:name w:val="Título 8 Car"/>
    <w:basedOn w:val="Fuentedeprrafopredeter"/>
    <w:link w:val="Ttulo8"/>
    <w:qFormat/>
    <w:rPr>
      <w:rFonts w:ascii="Arial" w:eastAsia="SimHei" w:hAnsi="Arial" w:cs="Times New Roman"/>
      <w:sz w:val="24"/>
      <w:szCs w:val="24"/>
      <w:lang w:val="en-US"/>
    </w:rPr>
  </w:style>
  <w:style w:type="character" w:customStyle="1" w:styleId="Ttulo9Car">
    <w:name w:val="Título 9 Car"/>
    <w:basedOn w:val="Fuentedeprrafopredeter"/>
    <w:link w:val="Ttulo9"/>
    <w:qFormat/>
    <w:rPr>
      <w:rFonts w:ascii="Book Antiqua" w:eastAsia="SimSun" w:hAnsi="Book Antiqua" w:cs="Times New Roman"/>
      <w:b/>
      <w:bCs/>
      <w:sz w:val="20"/>
      <w:szCs w:val="24"/>
      <w:u w:val="single"/>
    </w:rPr>
  </w:style>
  <w:style w:type="character" w:customStyle="1" w:styleId="EncabezadoCar">
    <w:name w:val="Encabezado Car"/>
    <w:basedOn w:val="Fuentedeprrafopredeter"/>
    <w:link w:val="Encabezado"/>
    <w:uiPriority w:val="99"/>
    <w:qFormat/>
  </w:style>
  <w:style w:type="character" w:customStyle="1" w:styleId="PiedepginaCar">
    <w:name w:val="Pie de página Car"/>
    <w:basedOn w:val="Fuentedeprrafopredeter"/>
    <w:link w:val="Piedepgina"/>
    <w:uiPriority w:val="99"/>
    <w:qFormat/>
  </w:style>
  <w:style w:type="paragraph" w:customStyle="1" w:styleId="NoParagraphStyle">
    <w:name w:val="[No Paragraph Style]"/>
    <w:qFormat/>
    <w:pPr>
      <w:widowControl w:val="0"/>
      <w:autoSpaceDE w:val="0"/>
      <w:autoSpaceDN w:val="0"/>
      <w:adjustRightInd w:val="0"/>
      <w:spacing w:line="288" w:lineRule="auto"/>
      <w:textAlignment w:val="center"/>
    </w:pPr>
    <w:rPr>
      <w:rFonts w:ascii="Times-Roman" w:eastAsia="Cambria" w:hAnsi="Times-Roman" w:cs="Times-Roman"/>
      <w:color w:val="000000"/>
      <w:sz w:val="24"/>
      <w:szCs w:val="24"/>
      <w:lang w:val="en-US" w:eastAsia="en-US"/>
    </w:rPr>
  </w:style>
  <w:style w:type="character" w:customStyle="1" w:styleId="TextoindependienteCar">
    <w:name w:val="Texto independiente Car"/>
    <w:basedOn w:val="Fuentedeprrafopredeter"/>
    <w:link w:val="Textoindependiente"/>
    <w:qFormat/>
    <w:rPr>
      <w:rFonts w:ascii="Times New Roman" w:eastAsia="SimSun" w:hAnsi="Times New Roman" w:cs="Times New Roman"/>
      <w:sz w:val="24"/>
      <w:szCs w:val="20"/>
      <w:lang w:val="en-US"/>
    </w:rPr>
  </w:style>
  <w:style w:type="paragraph" w:customStyle="1" w:styleId="a">
    <w:name w:val="リスト段落"/>
    <w:basedOn w:val="Normal"/>
    <w:qFormat/>
    <w:pPr>
      <w:wordWrap/>
      <w:adjustRightInd w:val="0"/>
      <w:ind w:leftChars="400" w:left="840"/>
      <w:jc w:val="left"/>
    </w:pPr>
    <w:rPr>
      <w:rFonts w:ascii="New York" w:eastAsia="平成明朝" w:hAnsi="New York"/>
      <w:color w:val="000000"/>
      <w:kern w:val="0"/>
      <w:sz w:val="24"/>
      <w:szCs w:val="20"/>
      <w:lang w:eastAsia="ja-JP"/>
    </w:rPr>
  </w:style>
  <w:style w:type="character" w:customStyle="1" w:styleId="Textoindependiente2Car">
    <w:name w:val="Texto independiente 2 Car"/>
    <w:basedOn w:val="Fuentedeprrafopredeter"/>
    <w:link w:val="Textoindependiente2"/>
    <w:qFormat/>
    <w:rPr>
      <w:rFonts w:ascii="Arial" w:eastAsia="Times New Roman" w:hAnsi="Arial" w:cs="Arial"/>
      <w:sz w:val="18"/>
      <w:szCs w:val="24"/>
    </w:rPr>
  </w:style>
  <w:style w:type="character" w:customStyle="1" w:styleId="TextocomentarioCar">
    <w:name w:val="Texto comentario Car"/>
    <w:link w:val="Textocomentario"/>
    <w:uiPriority w:val="99"/>
    <w:qFormat/>
  </w:style>
  <w:style w:type="character" w:customStyle="1" w:styleId="CommentTextChar1">
    <w:name w:val="Comment Text Char1"/>
    <w:basedOn w:val="Fuentedeprrafopredeter"/>
    <w:uiPriority w:val="99"/>
    <w:semiHidden/>
    <w:qFormat/>
    <w:rPr>
      <w:rFonts w:ascii="Batang" w:eastAsia="Batang" w:hAnsi="Times New Roman" w:cs="Times New Roman"/>
      <w:kern w:val="2"/>
      <w:sz w:val="20"/>
      <w:szCs w:val="20"/>
      <w:lang w:val="en-US" w:eastAsia="ko-KR"/>
    </w:rPr>
  </w:style>
  <w:style w:type="character" w:customStyle="1" w:styleId="TextosinformatoCar">
    <w:name w:val="Texto sin formato Car"/>
    <w:basedOn w:val="Fuentedeprrafopredeter"/>
    <w:link w:val="Textosinformato"/>
    <w:uiPriority w:val="99"/>
    <w:qFormat/>
    <w:rPr>
      <w:rFonts w:ascii="Calibri" w:eastAsia="SimSun" w:hAnsi="Calibri" w:cs="Calibri"/>
      <w:sz w:val="24"/>
      <w:szCs w:val="24"/>
      <w:lang w:val="en-US" w:eastAsia="zh-CN"/>
    </w:rPr>
  </w:style>
  <w:style w:type="character" w:customStyle="1" w:styleId="SangradetextonormalCar">
    <w:name w:val="Sangría de texto normal Car"/>
    <w:basedOn w:val="Fuentedeprrafopredeter"/>
    <w:link w:val="Sangradetextonormal"/>
    <w:uiPriority w:val="99"/>
    <w:qFormat/>
    <w:rPr>
      <w:rFonts w:ascii="Times New Roman" w:eastAsia="SimSun" w:hAnsi="Times New Roman" w:cs="Times New Roman"/>
      <w:sz w:val="20"/>
      <w:szCs w:val="20"/>
      <w:lang w:val="en-US"/>
    </w:rPr>
  </w:style>
  <w:style w:type="character" w:customStyle="1" w:styleId="Textoindependiente3Car">
    <w:name w:val="Texto independiente 3 Car"/>
    <w:basedOn w:val="Fuentedeprrafopredeter"/>
    <w:link w:val="Textoindependiente3"/>
    <w:qFormat/>
    <w:rPr>
      <w:rFonts w:ascii="Times New Roman" w:eastAsia="SimSun" w:hAnsi="Times New Roman" w:cs="Times New Roman"/>
      <w:sz w:val="16"/>
      <w:szCs w:val="16"/>
      <w:lang w:val="en-US"/>
    </w:rPr>
  </w:style>
  <w:style w:type="paragraph" w:customStyle="1" w:styleId="Default">
    <w:name w:val="Default"/>
    <w:qFormat/>
    <w:pPr>
      <w:autoSpaceDE w:val="0"/>
      <w:autoSpaceDN w:val="0"/>
      <w:adjustRightInd w:val="0"/>
    </w:pPr>
    <w:rPr>
      <w:rFonts w:ascii="Lucida Sans" w:hAnsi="Lucida Sans" w:cs="Lucida Sans"/>
      <w:color w:val="000000"/>
      <w:sz w:val="24"/>
      <w:szCs w:val="24"/>
      <w:lang w:val="en-GB" w:eastAsia="en-US"/>
    </w:rPr>
  </w:style>
  <w:style w:type="character" w:customStyle="1" w:styleId="TtuloCar">
    <w:name w:val="Título Car"/>
    <w:basedOn w:val="Fuentedeprrafopredeter"/>
    <w:link w:val="Ttulo"/>
    <w:qFormat/>
    <w:rPr>
      <w:rFonts w:ascii="Times New Roman" w:eastAsia="Times New Roman" w:hAnsi="Times New Roman" w:cs="Times New Roman"/>
      <w:b/>
      <w:kern w:val="2"/>
      <w:sz w:val="28"/>
      <w:szCs w:val="20"/>
      <w:shd w:val="pct10" w:color="auto" w:fill="FFFFFF"/>
      <w:lang w:val="en-US"/>
    </w:rPr>
  </w:style>
  <w:style w:type="paragraph" w:customStyle="1" w:styleId="msolistparagraph0">
    <w:name w:val="msolistparagraph"/>
    <w:basedOn w:val="Normal"/>
    <w:qFormat/>
    <w:pPr>
      <w:widowControl/>
      <w:wordWrap/>
      <w:autoSpaceDE/>
      <w:autoSpaceDN/>
      <w:ind w:left="720"/>
      <w:jc w:val="left"/>
    </w:pPr>
    <w:rPr>
      <w:rFonts w:ascii="SimSun" w:eastAsia="SimSun" w:hAnsi="SimSun" w:cs="SimSun"/>
      <w:kern w:val="0"/>
      <w:sz w:val="24"/>
      <w:lang w:eastAsia="zh-CN"/>
    </w:rPr>
  </w:style>
  <w:style w:type="paragraph" w:customStyle="1" w:styleId="xl24">
    <w:name w:val="xl24"/>
    <w:basedOn w:val="Normal"/>
    <w:qFormat/>
    <w:pPr>
      <w:widowControl/>
      <w:pBdr>
        <w:bottom w:val="single" w:sz="4" w:space="0" w:color="auto"/>
        <w:right w:val="single" w:sz="4" w:space="0" w:color="auto"/>
      </w:pBdr>
      <w:wordWrap/>
      <w:autoSpaceDE/>
      <w:autoSpaceDN/>
      <w:spacing w:before="100" w:beforeAutospacing="1" w:after="100" w:afterAutospacing="1"/>
      <w:jc w:val="center"/>
    </w:pPr>
    <w:rPr>
      <w:rFonts w:ascii="Book Antiqua" w:eastAsia="Arial Unicode MS" w:hAnsi="Book Antiqua" w:cs="Arial Unicode MS"/>
      <w:b/>
      <w:bCs/>
      <w:kern w:val="0"/>
      <w:sz w:val="24"/>
      <w:lang w:val="en-GB" w:eastAsia="en-US"/>
    </w:rPr>
  </w:style>
  <w:style w:type="paragraph" w:customStyle="1" w:styleId="xl25">
    <w:name w:val="xl25"/>
    <w:basedOn w:val="Normal"/>
    <w:qFormat/>
    <w:pPr>
      <w:widowControl/>
      <w:pBdr>
        <w:left w:val="single" w:sz="4" w:space="0" w:color="auto"/>
        <w:right w:val="single" w:sz="4" w:space="0" w:color="auto"/>
      </w:pBdr>
      <w:wordWrap/>
      <w:autoSpaceDE/>
      <w:autoSpaceDN/>
      <w:spacing w:before="100" w:beforeAutospacing="1" w:after="100" w:afterAutospacing="1"/>
      <w:jc w:val="center"/>
    </w:pPr>
    <w:rPr>
      <w:rFonts w:ascii="Arial Unicode MS" w:eastAsia="Arial Unicode MS" w:hAnsi="Arial Unicode MS" w:cs="Arial Unicode MS"/>
      <w:kern w:val="0"/>
      <w:sz w:val="24"/>
      <w:lang w:val="en-GB" w:eastAsia="en-US"/>
    </w:rPr>
  </w:style>
  <w:style w:type="paragraph" w:customStyle="1" w:styleId="xl26">
    <w:name w:val="xl26"/>
    <w:basedOn w:val="Normal"/>
    <w:qFormat/>
    <w:pPr>
      <w:widowControl/>
      <w:pBdr>
        <w:top w:val="single" w:sz="4" w:space="0" w:color="auto"/>
        <w:left w:val="single" w:sz="4" w:space="0" w:color="auto"/>
        <w:bottom w:val="single" w:sz="4" w:space="0" w:color="auto"/>
        <w:right w:val="single" w:sz="4" w:space="0" w:color="auto"/>
      </w:pBdr>
      <w:wordWrap/>
      <w:autoSpaceDE/>
      <w:autoSpaceDN/>
      <w:spacing w:before="100" w:beforeAutospacing="1" w:after="100" w:afterAutospacing="1"/>
      <w:jc w:val="center"/>
    </w:pPr>
    <w:rPr>
      <w:rFonts w:ascii="Book Antiqua" w:eastAsia="Arial Unicode MS" w:hAnsi="Book Antiqua" w:cs="Arial Unicode MS"/>
      <w:b/>
      <w:bCs/>
      <w:kern w:val="0"/>
      <w:sz w:val="24"/>
      <w:lang w:val="en-GB" w:eastAsia="en-US"/>
    </w:rPr>
  </w:style>
  <w:style w:type="paragraph" w:customStyle="1" w:styleId="xl27">
    <w:name w:val="xl27"/>
    <w:basedOn w:val="Normal"/>
    <w:qFormat/>
    <w:pPr>
      <w:widowControl/>
      <w:pBdr>
        <w:top w:val="single" w:sz="4" w:space="0" w:color="auto"/>
        <w:bottom w:val="single" w:sz="4" w:space="0" w:color="auto"/>
        <w:right w:val="single" w:sz="4" w:space="0" w:color="auto"/>
      </w:pBdr>
      <w:wordWrap/>
      <w:autoSpaceDE/>
      <w:autoSpaceDN/>
      <w:spacing w:before="100" w:beforeAutospacing="1" w:after="100" w:afterAutospacing="1"/>
      <w:jc w:val="center"/>
    </w:pPr>
    <w:rPr>
      <w:rFonts w:ascii="Book Antiqua" w:eastAsia="Arial Unicode MS" w:hAnsi="Book Antiqua" w:cs="Arial Unicode MS"/>
      <w:b/>
      <w:bCs/>
      <w:kern w:val="0"/>
      <w:sz w:val="24"/>
      <w:lang w:val="en-GB" w:eastAsia="en-US"/>
    </w:rPr>
  </w:style>
  <w:style w:type="paragraph" w:customStyle="1" w:styleId="xl28">
    <w:name w:val="xl28"/>
    <w:basedOn w:val="Normal"/>
    <w:qFormat/>
    <w:pPr>
      <w:widowControl/>
      <w:wordWrap/>
      <w:autoSpaceDE/>
      <w:autoSpaceDN/>
      <w:spacing w:before="100" w:beforeAutospacing="1" w:after="100" w:afterAutospacing="1"/>
      <w:jc w:val="center"/>
    </w:pPr>
    <w:rPr>
      <w:rFonts w:ascii="Arial Unicode MS" w:eastAsia="Arial Unicode MS" w:hAnsi="Arial Unicode MS" w:cs="Arial Unicode MS"/>
      <w:kern w:val="0"/>
      <w:sz w:val="24"/>
      <w:lang w:val="en-GB" w:eastAsia="en-US"/>
    </w:rPr>
  </w:style>
  <w:style w:type="paragraph" w:customStyle="1" w:styleId="xl29">
    <w:name w:val="xl29"/>
    <w:basedOn w:val="Normal"/>
    <w:qFormat/>
    <w:pPr>
      <w:widowControl/>
      <w:pBdr>
        <w:right w:val="single" w:sz="4" w:space="0" w:color="auto"/>
      </w:pBdr>
      <w:wordWrap/>
      <w:autoSpaceDE/>
      <w:autoSpaceDN/>
      <w:spacing w:before="100" w:beforeAutospacing="1" w:after="100" w:afterAutospacing="1"/>
      <w:jc w:val="center"/>
    </w:pPr>
    <w:rPr>
      <w:rFonts w:ascii="Arial Unicode MS" w:eastAsia="Arial Unicode MS" w:hAnsi="Arial Unicode MS" w:cs="Arial Unicode MS"/>
      <w:kern w:val="0"/>
      <w:sz w:val="24"/>
      <w:lang w:val="en-GB" w:eastAsia="en-US"/>
    </w:rPr>
  </w:style>
  <w:style w:type="paragraph" w:customStyle="1" w:styleId="xl30">
    <w:name w:val="xl30"/>
    <w:basedOn w:val="Normal"/>
    <w:qFormat/>
    <w:pPr>
      <w:widowControl/>
      <w:wordWrap/>
      <w:autoSpaceDE/>
      <w:autoSpaceDN/>
      <w:spacing w:before="100" w:beforeAutospacing="1" w:after="100" w:afterAutospacing="1"/>
      <w:jc w:val="center"/>
    </w:pPr>
    <w:rPr>
      <w:rFonts w:ascii="Arial Unicode MS" w:eastAsia="Arial Unicode MS" w:hAnsi="Arial Unicode MS" w:cs="Arial Unicode MS"/>
      <w:kern w:val="0"/>
      <w:sz w:val="24"/>
      <w:lang w:val="en-GB" w:eastAsia="en-US"/>
    </w:rPr>
  </w:style>
  <w:style w:type="paragraph" w:customStyle="1" w:styleId="xl31">
    <w:name w:val="xl31"/>
    <w:basedOn w:val="Normal"/>
    <w:qFormat/>
    <w:pPr>
      <w:widowControl/>
      <w:pBdr>
        <w:right w:val="single" w:sz="4" w:space="0" w:color="auto"/>
      </w:pBdr>
      <w:wordWrap/>
      <w:autoSpaceDE/>
      <w:autoSpaceDN/>
      <w:spacing w:before="100" w:beforeAutospacing="1" w:after="100" w:afterAutospacing="1"/>
      <w:jc w:val="center"/>
    </w:pPr>
    <w:rPr>
      <w:rFonts w:ascii="Arial Unicode MS" w:eastAsia="Arial Unicode MS" w:hAnsi="Arial Unicode MS" w:cs="Arial Unicode MS"/>
      <w:kern w:val="0"/>
      <w:sz w:val="24"/>
      <w:lang w:val="en-GB" w:eastAsia="en-US"/>
    </w:rPr>
  </w:style>
  <w:style w:type="paragraph" w:customStyle="1" w:styleId="xl32">
    <w:name w:val="xl32"/>
    <w:basedOn w:val="Normal"/>
    <w:qFormat/>
    <w:pPr>
      <w:widowControl/>
      <w:pBdr>
        <w:left w:val="single" w:sz="4" w:space="0" w:color="auto"/>
        <w:bottom w:val="single" w:sz="4" w:space="0" w:color="auto"/>
        <w:right w:val="single" w:sz="4" w:space="0" w:color="auto"/>
      </w:pBdr>
      <w:wordWrap/>
      <w:autoSpaceDE/>
      <w:autoSpaceDN/>
      <w:spacing w:before="100" w:beforeAutospacing="1" w:after="100" w:afterAutospacing="1"/>
      <w:jc w:val="center"/>
    </w:pPr>
    <w:rPr>
      <w:rFonts w:ascii="Arial Unicode MS" w:eastAsia="Arial Unicode MS" w:hAnsi="Arial Unicode MS" w:cs="Arial Unicode MS"/>
      <w:kern w:val="0"/>
      <w:sz w:val="24"/>
      <w:lang w:val="en-GB" w:eastAsia="en-US"/>
    </w:rPr>
  </w:style>
  <w:style w:type="paragraph" w:customStyle="1" w:styleId="xl33">
    <w:name w:val="xl33"/>
    <w:basedOn w:val="Normal"/>
    <w:qFormat/>
    <w:pPr>
      <w:widowControl/>
      <w:pBdr>
        <w:left w:val="single" w:sz="4" w:space="0" w:color="auto"/>
        <w:right w:val="single" w:sz="4" w:space="0" w:color="auto"/>
      </w:pBdr>
      <w:wordWrap/>
      <w:autoSpaceDE/>
      <w:autoSpaceDN/>
      <w:spacing w:before="100" w:beforeAutospacing="1" w:after="100" w:afterAutospacing="1"/>
      <w:jc w:val="center"/>
    </w:pPr>
    <w:rPr>
      <w:rFonts w:ascii="Arial Unicode MS" w:eastAsia="Arial Unicode MS" w:hAnsi="Arial Unicode MS" w:cs="Arial Unicode MS"/>
      <w:kern w:val="0"/>
      <w:sz w:val="24"/>
      <w:lang w:val="en-GB" w:eastAsia="en-US"/>
    </w:rPr>
  </w:style>
  <w:style w:type="paragraph" w:customStyle="1" w:styleId="xl34">
    <w:name w:val="xl34"/>
    <w:basedOn w:val="Normal"/>
    <w:qFormat/>
    <w:pPr>
      <w:widowControl/>
      <w:pBdr>
        <w:top w:val="single" w:sz="4" w:space="0" w:color="auto"/>
      </w:pBdr>
      <w:wordWrap/>
      <w:autoSpaceDE/>
      <w:autoSpaceDN/>
      <w:spacing w:before="100" w:beforeAutospacing="1" w:after="100" w:afterAutospacing="1"/>
      <w:jc w:val="center"/>
    </w:pPr>
    <w:rPr>
      <w:rFonts w:ascii="Book Antiqua" w:eastAsia="Arial Unicode MS" w:hAnsi="Book Antiqua" w:cs="Arial Unicode MS"/>
      <w:b/>
      <w:bCs/>
      <w:kern w:val="0"/>
      <w:sz w:val="24"/>
      <w:lang w:val="en-GB" w:eastAsia="en-US"/>
    </w:rPr>
  </w:style>
  <w:style w:type="paragraph" w:customStyle="1" w:styleId="xl35">
    <w:name w:val="xl35"/>
    <w:basedOn w:val="Normal"/>
    <w:qFormat/>
    <w:pPr>
      <w:widowControl/>
      <w:pBdr>
        <w:top w:val="single" w:sz="4" w:space="0" w:color="auto"/>
        <w:right w:val="single" w:sz="4" w:space="0" w:color="auto"/>
      </w:pBdr>
      <w:wordWrap/>
      <w:autoSpaceDE/>
      <w:autoSpaceDN/>
      <w:spacing w:before="100" w:beforeAutospacing="1" w:after="100" w:afterAutospacing="1"/>
      <w:jc w:val="center"/>
    </w:pPr>
    <w:rPr>
      <w:rFonts w:ascii="Book Antiqua" w:eastAsia="Arial Unicode MS" w:hAnsi="Book Antiqua" w:cs="Arial Unicode MS"/>
      <w:b/>
      <w:bCs/>
      <w:kern w:val="0"/>
      <w:sz w:val="24"/>
      <w:lang w:val="en-GB" w:eastAsia="en-US"/>
    </w:rPr>
  </w:style>
  <w:style w:type="paragraph" w:customStyle="1" w:styleId="xl36">
    <w:name w:val="xl36"/>
    <w:basedOn w:val="Normal"/>
    <w:qFormat/>
    <w:pPr>
      <w:widowControl/>
      <w:pBdr>
        <w:bottom w:val="single" w:sz="4" w:space="0" w:color="auto"/>
      </w:pBdr>
      <w:wordWrap/>
      <w:autoSpaceDE/>
      <w:autoSpaceDN/>
      <w:spacing w:before="100" w:beforeAutospacing="1" w:after="100" w:afterAutospacing="1"/>
      <w:jc w:val="center"/>
    </w:pPr>
    <w:rPr>
      <w:rFonts w:ascii="Book Antiqua" w:eastAsia="Arial Unicode MS" w:hAnsi="Book Antiqua" w:cs="Arial Unicode MS"/>
      <w:b/>
      <w:bCs/>
      <w:kern w:val="0"/>
      <w:sz w:val="24"/>
      <w:lang w:val="en-GB" w:eastAsia="en-US"/>
    </w:rPr>
  </w:style>
  <w:style w:type="paragraph" w:customStyle="1" w:styleId="xl37">
    <w:name w:val="xl37"/>
    <w:basedOn w:val="Normal"/>
    <w:qFormat/>
    <w:pPr>
      <w:widowControl/>
      <w:pBdr>
        <w:top w:val="single" w:sz="4" w:space="0" w:color="auto"/>
        <w:left w:val="single" w:sz="4" w:space="0" w:color="auto"/>
        <w:bottom w:val="single" w:sz="4" w:space="0" w:color="auto"/>
      </w:pBdr>
      <w:wordWrap/>
      <w:autoSpaceDE/>
      <w:autoSpaceDN/>
      <w:spacing w:before="100" w:beforeAutospacing="1" w:after="100" w:afterAutospacing="1"/>
      <w:jc w:val="center"/>
    </w:pPr>
    <w:rPr>
      <w:rFonts w:ascii="Book Antiqua" w:eastAsia="Arial Unicode MS" w:hAnsi="Book Antiqua" w:cs="Arial Unicode MS"/>
      <w:b/>
      <w:bCs/>
      <w:kern w:val="0"/>
      <w:sz w:val="24"/>
      <w:lang w:val="en-GB" w:eastAsia="en-US"/>
    </w:rPr>
  </w:style>
  <w:style w:type="paragraph" w:customStyle="1" w:styleId="xl38">
    <w:name w:val="xl38"/>
    <w:basedOn w:val="Normal"/>
    <w:qFormat/>
    <w:pPr>
      <w:widowControl/>
      <w:pBdr>
        <w:top w:val="single" w:sz="4" w:space="0" w:color="auto"/>
        <w:bottom w:val="single" w:sz="4" w:space="0" w:color="auto"/>
      </w:pBdr>
      <w:wordWrap/>
      <w:autoSpaceDE/>
      <w:autoSpaceDN/>
      <w:spacing w:before="100" w:beforeAutospacing="1" w:after="100" w:afterAutospacing="1"/>
      <w:jc w:val="center"/>
    </w:pPr>
    <w:rPr>
      <w:rFonts w:ascii="Book Antiqua" w:eastAsia="Arial Unicode MS" w:hAnsi="Book Antiqua" w:cs="Arial Unicode MS"/>
      <w:b/>
      <w:bCs/>
      <w:kern w:val="0"/>
      <w:sz w:val="24"/>
      <w:lang w:val="en-GB" w:eastAsia="en-US"/>
    </w:rPr>
  </w:style>
  <w:style w:type="paragraph" w:customStyle="1" w:styleId="xl39">
    <w:name w:val="xl39"/>
    <w:basedOn w:val="Normal"/>
    <w:qFormat/>
    <w:pPr>
      <w:widowControl/>
      <w:pBdr>
        <w:top w:val="single" w:sz="4" w:space="0" w:color="auto"/>
        <w:bottom w:val="single" w:sz="4" w:space="0" w:color="auto"/>
      </w:pBdr>
      <w:wordWrap/>
      <w:autoSpaceDE/>
      <w:autoSpaceDN/>
      <w:spacing w:before="100" w:beforeAutospacing="1" w:after="100" w:afterAutospacing="1"/>
      <w:jc w:val="center"/>
    </w:pPr>
    <w:rPr>
      <w:rFonts w:ascii="Book Antiqua" w:eastAsia="Arial Unicode MS" w:hAnsi="Book Antiqua" w:cs="Arial Unicode MS"/>
      <w:b/>
      <w:bCs/>
      <w:kern w:val="0"/>
      <w:sz w:val="24"/>
      <w:lang w:val="en-GB" w:eastAsia="en-US"/>
    </w:rPr>
  </w:style>
  <w:style w:type="paragraph" w:customStyle="1" w:styleId="xl40">
    <w:name w:val="xl40"/>
    <w:basedOn w:val="Normal"/>
    <w:qFormat/>
    <w:pPr>
      <w:widowControl/>
      <w:pBdr>
        <w:top w:val="single" w:sz="4" w:space="0" w:color="auto"/>
        <w:bottom w:val="single" w:sz="4" w:space="0" w:color="auto"/>
      </w:pBdr>
      <w:wordWrap/>
      <w:autoSpaceDE/>
      <w:autoSpaceDN/>
      <w:spacing w:before="100" w:beforeAutospacing="1" w:after="100" w:afterAutospacing="1"/>
      <w:jc w:val="center"/>
    </w:pPr>
    <w:rPr>
      <w:rFonts w:ascii="Book Antiqua" w:eastAsia="Arial Unicode MS" w:hAnsi="Book Antiqua" w:cs="Arial Unicode MS"/>
      <w:b/>
      <w:bCs/>
      <w:kern w:val="0"/>
      <w:sz w:val="24"/>
      <w:lang w:val="en-GB" w:eastAsia="en-US"/>
    </w:rPr>
  </w:style>
  <w:style w:type="paragraph" w:customStyle="1" w:styleId="xl41">
    <w:name w:val="xl41"/>
    <w:basedOn w:val="Normal"/>
    <w:qFormat/>
    <w:pPr>
      <w:widowControl/>
      <w:pBdr>
        <w:top w:val="single" w:sz="4" w:space="0" w:color="auto"/>
      </w:pBdr>
      <w:wordWrap/>
      <w:autoSpaceDE/>
      <w:autoSpaceDN/>
      <w:spacing w:before="100" w:beforeAutospacing="1" w:after="100" w:afterAutospacing="1"/>
      <w:jc w:val="center"/>
    </w:pPr>
    <w:rPr>
      <w:rFonts w:ascii="Arial Unicode MS" w:eastAsia="Arial Unicode MS" w:hAnsi="Arial Unicode MS" w:cs="Arial Unicode MS"/>
      <w:kern w:val="0"/>
      <w:sz w:val="24"/>
      <w:lang w:val="en-GB" w:eastAsia="en-US"/>
    </w:rPr>
  </w:style>
  <w:style w:type="paragraph" w:customStyle="1" w:styleId="xl42">
    <w:name w:val="xl42"/>
    <w:basedOn w:val="Normal"/>
    <w:qFormat/>
    <w:pPr>
      <w:widowControl/>
      <w:pBdr>
        <w:bottom w:val="single" w:sz="4" w:space="0" w:color="auto"/>
      </w:pBdr>
      <w:wordWrap/>
      <w:autoSpaceDE/>
      <w:autoSpaceDN/>
      <w:spacing w:before="100" w:beforeAutospacing="1" w:after="100" w:afterAutospacing="1"/>
      <w:jc w:val="center"/>
    </w:pPr>
    <w:rPr>
      <w:rFonts w:ascii="Arial Unicode MS" w:eastAsia="Arial Unicode MS" w:hAnsi="Arial Unicode MS" w:cs="Arial Unicode MS"/>
      <w:kern w:val="0"/>
      <w:sz w:val="24"/>
      <w:lang w:val="en-GB" w:eastAsia="en-US"/>
    </w:rPr>
  </w:style>
  <w:style w:type="paragraph" w:customStyle="1" w:styleId="xl43">
    <w:name w:val="xl43"/>
    <w:basedOn w:val="Normal"/>
    <w:qFormat/>
    <w:pPr>
      <w:widowControl/>
      <w:pBdr>
        <w:bottom w:val="single" w:sz="4" w:space="0" w:color="auto"/>
      </w:pBdr>
      <w:wordWrap/>
      <w:autoSpaceDE/>
      <w:autoSpaceDN/>
      <w:spacing w:before="100" w:beforeAutospacing="1" w:after="100" w:afterAutospacing="1"/>
      <w:jc w:val="center"/>
    </w:pPr>
    <w:rPr>
      <w:rFonts w:ascii="Arial Unicode MS" w:eastAsia="Arial Unicode MS" w:hAnsi="Arial Unicode MS" w:cs="Arial Unicode MS"/>
      <w:kern w:val="0"/>
      <w:sz w:val="24"/>
      <w:lang w:val="en-GB" w:eastAsia="en-US"/>
    </w:rPr>
  </w:style>
  <w:style w:type="character" w:customStyle="1" w:styleId="FechaCar">
    <w:name w:val="Fecha Car"/>
    <w:basedOn w:val="Fuentedeprrafopredeter"/>
    <w:link w:val="Fecha"/>
    <w:qFormat/>
    <w:rPr>
      <w:rFonts w:ascii="Times New Roman" w:eastAsia="SimSun" w:hAnsi="Times New Roman" w:cs="Times New Roman"/>
      <w:b/>
      <w:kern w:val="2"/>
      <w:sz w:val="21"/>
      <w:szCs w:val="20"/>
      <w:lang w:val="en-US" w:eastAsia="zh-CN"/>
    </w:rPr>
  </w:style>
  <w:style w:type="character" w:customStyle="1" w:styleId="Sangra2detindependienteCar">
    <w:name w:val="Sangría 2 de t. independiente Car"/>
    <w:basedOn w:val="Fuentedeprrafopredeter"/>
    <w:link w:val="Sangra2detindependiente"/>
    <w:qFormat/>
    <w:rPr>
      <w:rFonts w:ascii="Arial" w:eastAsia="SimSun" w:hAnsi="Arial" w:cs="Times New Roman"/>
      <w:kern w:val="2"/>
      <w:szCs w:val="20"/>
      <w:lang w:val="en-US" w:eastAsia="zh-CN"/>
    </w:rPr>
  </w:style>
  <w:style w:type="character" w:customStyle="1" w:styleId="Sangra3detindependienteCar">
    <w:name w:val="Sangría 3 de t. independiente Car"/>
    <w:basedOn w:val="Fuentedeprrafopredeter"/>
    <w:link w:val="Sangra3detindependiente"/>
    <w:qFormat/>
    <w:rPr>
      <w:rFonts w:ascii="Arial" w:eastAsia="SimSun" w:hAnsi="Arial" w:cs="Times New Roman"/>
      <w:kern w:val="2"/>
      <w:szCs w:val="20"/>
      <w:lang w:val="en-US" w:eastAsia="zh-CN"/>
    </w:rPr>
  </w:style>
  <w:style w:type="paragraph" w:customStyle="1" w:styleId="font5">
    <w:name w:val="font5"/>
    <w:basedOn w:val="Normal"/>
    <w:qFormat/>
    <w:pPr>
      <w:widowControl/>
      <w:wordWrap/>
      <w:autoSpaceDE/>
      <w:autoSpaceDN/>
      <w:spacing w:before="100" w:beforeAutospacing="1" w:after="100" w:afterAutospacing="1"/>
      <w:jc w:val="left"/>
    </w:pPr>
    <w:rPr>
      <w:rFonts w:ascii="SimSun" w:eastAsia="SimSun" w:hAnsi="SimSun" w:cs="Arial Unicode MS" w:hint="eastAsia"/>
      <w:kern w:val="0"/>
      <w:sz w:val="18"/>
      <w:szCs w:val="18"/>
      <w:lang w:eastAsia="zh-CN"/>
    </w:rPr>
  </w:style>
  <w:style w:type="character" w:customStyle="1" w:styleId="2Char">
    <w:name w:val="正文文字 2 Char"/>
    <w:qFormat/>
    <w:rPr>
      <w:rFonts w:ascii="Arial" w:eastAsia="SimSun" w:hAnsi="Arial"/>
      <w:kern w:val="2"/>
      <w:sz w:val="22"/>
      <w:lang w:val="en-US" w:eastAsia="zh-CN" w:bidi="ar-SA"/>
    </w:rPr>
  </w:style>
  <w:style w:type="paragraph" w:customStyle="1" w:styleId="font6">
    <w:name w:val="font6"/>
    <w:basedOn w:val="Normal"/>
    <w:qFormat/>
    <w:pPr>
      <w:widowControl/>
      <w:wordWrap/>
      <w:autoSpaceDE/>
      <w:autoSpaceDN/>
      <w:spacing w:before="100" w:beforeAutospacing="1" w:after="100" w:afterAutospacing="1"/>
      <w:jc w:val="left"/>
    </w:pPr>
    <w:rPr>
      <w:rFonts w:ascii="SimSun" w:eastAsia="SimSun" w:hAnsi="SimSun" w:cs="Arial Unicode MS" w:hint="eastAsia"/>
      <w:b/>
      <w:bCs/>
      <w:kern w:val="0"/>
      <w:sz w:val="24"/>
      <w:lang w:eastAsia="zh-CN"/>
    </w:rPr>
  </w:style>
  <w:style w:type="paragraph" w:customStyle="1" w:styleId="font7">
    <w:name w:val="font7"/>
    <w:basedOn w:val="Normal"/>
    <w:qFormat/>
    <w:pPr>
      <w:widowControl/>
      <w:wordWrap/>
      <w:autoSpaceDE/>
      <w:autoSpaceDN/>
      <w:spacing w:before="100" w:beforeAutospacing="1" w:after="100" w:afterAutospacing="1"/>
      <w:jc w:val="left"/>
    </w:pPr>
    <w:rPr>
      <w:rFonts w:ascii="Times New Roman" w:eastAsia="Arial Unicode MS"/>
      <w:b/>
      <w:bCs/>
      <w:kern w:val="0"/>
      <w:sz w:val="24"/>
      <w:lang w:eastAsia="zh-CN"/>
    </w:rPr>
  </w:style>
  <w:style w:type="character" w:customStyle="1" w:styleId="TextodegloboCar">
    <w:name w:val="Texto de globo Car"/>
    <w:basedOn w:val="Fuentedeprrafopredeter"/>
    <w:link w:val="Textodeglobo"/>
    <w:uiPriority w:val="99"/>
    <w:qFormat/>
    <w:rPr>
      <w:rFonts w:ascii="Times New Roman" w:eastAsia="SimSun" w:hAnsi="Times New Roman" w:cs="Times New Roman"/>
      <w:kern w:val="2"/>
      <w:sz w:val="18"/>
      <w:szCs w:val="18"/>
      <w:lang w:val="en-US" w:eastAsia="zh-CN"/>
    </w:rPr>
  </w:style>
  <w:style w:type="character" w:customStyle="1" w:styleId="a0">
    <w:name w:val="*"/>
    <w:qFormat/>
    <w:rPr>
      <w:rFonts w:ascii="Arial" w:hAnsi="Arial" w:cs="Arial"/>
      <w:color w:val="0000FF"/>
      <w:sz w:val="24"/>
      <w:szCs w:val="24"/>
      <w:u w:val="none"/>
    </w:rPr>
  </w:style>
  <w:style w:type="character" w:customStyle="1" w:styleId="HTMLconformatoprevioCar">
    <w:name w:val="HTML con formato previo Car"/>
    <w:basedOn w:val="Fuentedeprrafopredeter"/>
    <w:link w:val="HTMLconformatoprevio"/>
    <w:uiPriority w:val="99"/>
    <w:qFormat/>
    <w:rPr>
      <w:rFonts w:ascii="SimSun" w:eastAsia="SimSun" w:hAnsi="SimSun" w:cs="SimSun"/>
      <w:sz w:val="24"/>
      <w:szCs w:val="24"/>
      <w:lang w:val="en-US" w:eastAsia="zh-CN"/>
    </w:rPr>
  </w:style>
  <w:style w:type="character" w:customStyle="1" w:styleId="AsuntodelcomentarioCar">
    <w:name w:val="Asunto del comentario Car"/>
    <w:basedOn w:val="TextocomentarioCar"/>
    <w:link w:val="Asuntodelcomentario"/>
    <w:uiPriority w:val="99"/>
    <w:semiHidden/>
    <w:qFormat/>
    <w:rPr>
      <w:rFonts w:ascii="Times New Roman" w:eastAsia="SimSun" w:hAnsi="Times New Roman" w:cs="Times New Roman"/>
      <w:b/>
      <w:bCs/>
      <w:sz w:val="20"/>
      <w:szCs w:val="20"/>
      <w:lang w:val="en-US"/>
    </w:rPr>
  </w:style>
  <w:style w:type="paragraph" w:customStyle="1" w:styleId="comment0020text">
    <w:name w:val="comment_0020text"/>
    <w:basedOn w:val="Normal"/>
    <w:uiPriority w:val="99"/>
    <w:qFormat/>
    <w:pPr>
      <w:wordWrap/>
      <w:autoSpaceDE/>
      <w:autoSpaceDN/>
      <w:jc w:val="left"/>
    </w:pPr>
    <w:rPr>
      <w:rFonts w:ascii="Calibri" w:eastAsia="SimSun" w:hAnsi="Calibri" w:cs="Calibri"/>
      <w:kern w:val="0"/>
      <w:szCs w:val="20"/>
      <w:lang w:eastAsia="zh-CN"/>
    </w:rPr>
  </w:style>
  <w:style w:type="table" w:customStyle="1" w:styleId="Cuadrculadetablaclara1">
    <w:name w:val="Cuadrícula de tabla clara1"/>
    <w:basedOn w:val="Tablanormal"/>
    <w:uiPriority w:val="40"/>
    <w:qFormat/>
    <w:rPr>
      <w:rFonts w:ascii="Times New Roman" w:eastAsia="SimSun" w:hAnsi="Times New Roman" w:cs="Times New Roman"/>
      <w:lang w:eastAsia="en-GB"/>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body0020text0020indent">
    <w:name w:val="body_0020text_0020indent"/>
    <w:basedOn w:val="Normal"/>
    <w:uiPriority w:val="99"/>
    <w:qFormat/>
    <w:pPr>
      <w:wordWrap/>
      <w:autoSpaceDE/>
      <w:autoSpaceDN/>
      <w:spacing w:after="120"/>
      <w:ind w:left="280"/>
      <w:jc w:val="left"/>
    </w:pPr>
    <w:rPr>
      <w:rFonts w:ascii="Times New Roman" w:eastAsia="SimSun"/>
      <w:kern w:val="0"/>
      <w:szCs w:val="20"/>
      <w:lang w:eastAsia="zh-CN"/>
    </w:rPr>
  </w:style>
  <w:style w:type="paragraph" w:customStyle="1" w:styleId="wordsection1">
    <w:name w:val="wordsection1"/>
    <w:basedOn w:val="Normal"/>
    <w:uiPriority w:val="99"/>
    <w:qFormat/>
    <w:pPr>
      <w:widowControl/>
      <w:wordWrap/>
      <w:autoSpaceDE/>
      <w:autoSpaceDN/>
      <w:spacing w:before="100" w:beforeAutospacing="1" w:after="100" w:afterAutospacing="1"/>
      <w:jc w:val="left"/>
    </w:pPr>
    <w:rPr>
      <w:rFonts w:ascii="Calibri" w:eastAsia="SimSun" w:hAnsi="Calibri" w:cs="Calibri"/>
      <w:kern w:val="0"/>
      <w:sz w:val="22"/>
      <w:szCs w:val="22"/>
      <w:lang w:eastAsia="zh-CN"/>
    </w:rPr>
  </w:style>
  <w:style w:type="character" w:customStyle="1" w:styleId="EncabezadodemensajeCar">
    <w:name w:val="Encabezado de mensaje Car"/>
    <w:basedOn w:val="Fuentedeprrafopredeter"/>
    <w:link w:val="Encabezadodemensaje"/>
    <w:semiHidden/>
    <w:qFormat/>
    <w:rPr>
      <w:rFonts w:ascii="Arial" w:eastAsia="Times New Roman" w:hAnsi="Arial" w:cs="Times New Roman"/>
      <w:sz w:val="24"/>
      <w:szCs w:val="20"/>
      <w:lang w:eastAsia="en-GB"/>
    </w:rPr>
  </w:style>
  <w:style w:type="character" w:customStyle="1" w:styleId="MapadeldocumentoCar">
    <w:name w:val="Mapa del documento Car"/>
    <w:basedOn w:val="Fuentedeprrafopredeter"/>
    <w:link w:val="Mapadeldocumento"/>
    <w:uiPriority w:val="99"/>
    <w:semiHidden/>
    <w:qFormat/>
    <w:rPr>
      <w:rFonts w:ascii="Tahoma" w:eastAsia="Times New Roman" w:hAnsi="Tahoma" w:cs="Tahoma"/>
      <w:sz w:val="16"/>
      <w:szCs w:val="16"/>
      <w:lang w:eastAsia="en-GB"/>
    </w:rPr>
  </w:style>
  <w:style w:type="paragraph" w:styleId="Prrafodelista">
    <w:name w:val="List Paragraph"/>
    <w:basedOn w:val="Normal"/>
    <w:uiPriority w:val="34"/>
    <w:qFormat/>
    <w:pPr>
      <w:widowControl/>
      <w:wordWrap/>
      <w:overflowPunct w:val="0"/>
      <w:adjustRightInd w:val="0"/>
      <w:ind w:left="720"/>
      <w:contextualSpacing/>
      <w:jc w:val="left"/>
      <w:textAlignment w:val="baseline"/>
    </w:pPr>
    <w:rPr>
      <w:rFonts w:ascii="Times New Roman" w:eastAsia="Times New Roman"/>
      <w:kern w:val="0"/>
      <w:sz w:val="24"/>
      <w:szCs w:val="20"/>
      <w:lang w:val="en-GB" w:eastAsia="en-GB"/>
    </w:rPr>
  </w:style>
  <w:style w:type="paragraph" w:customStyle="1" w:styleId="Revisin1">
    <w:name w:val="Revisión1"/>
    <w:hidden/>
    <w:uiPriority w:val="99"/>
    <w:semiHidden/>
    <w:qFormat/>
    <w:rPr>
      <w:rFonts w:ascii="Batang" w:eastAsia="Batang" w:hAnsi="Times New Roman" w:cs="Times New Roman"/>
      <w:kern w:val="2"/>
      <w:szCs w:val="24"/>
      <w:lang w:val="en-US" w:eastAsia="ko-KR"/>
    </w:rPr>
  </w:style>
  <w:style w:type="paragraph" w:customStyle="1" w:styleId="TableParagraph">
    <w:name w:val="Table Paragraph"/>
    <w:basedOn w:val="Normal"/>
    <w:uiPriority w:val="1"/>
    <w:qFormat/>
    <w:pPr>
      <w:wordWrap/>
      <w:jc w:val="left"/>
    </w:pPr>
    <w:rPr>
      <w:rFonts w:ascii="Arial" w:eastAsia="Arial" w:hAnsi="Arial" w:cs="Arial"/>
      <w:kern w:val="0"/>
      <w:sz w:val="22"/>
      <w:szCs w:val="22"/>
      <w:lang w:eastAsia="en-US"/>
    </w:rPr>
  </w:style>
  <w:style w:type="table" w:customStyle="1" w:styleId="TableNormal">
    <w:name w:val="Table Normal"/>
    <w:uiPriority w:val="2"/>
    <w:semiHidden/>
    <w:unhideWhenUsed/>
    <w:qFormat/>
    <w:pPr>
      <w:widowControl w:val="0"/>
      <w:autoSpaceDE w:val="0"/>
      <w:autoSpaceDN w:val="0"/>
    </w:pPr>
    <w:rPr>
      <w:lang w:val="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B4B0BF-1507-495B-9C8B-CA49DA82D3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2154</Words>
  <Characters>11852</Characters>
  <Application>Microsoft Office Word</Application>
  <DocSecurity>0</DocSecurity>
  <Lines>98</Lines>
  <Paragraphs>27</Paragraphs>
  <ScaleCrop>false</ScaleCrop>
  <Company>Hewlett-Packard Company</Company>
  <LinksUpToDate>false</LinksUpToDate>
  <CharactersWithSpaces>13979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Leanne Devine</dc:creator>
  <cp:lastModifiedBy>Mauricio Lopez</cp:lastModifiedBy>
  <cp:revision>21</cp:revision>
  <dcterms:created xsi:type="dcterms:W3CDTF">2026-04-02T19:23:00Z</dcterms:created>
  <dcterms:modified xsi:type="dcterms:W3CDTF">2026-05-28T17:05:00Z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eyJoZGlkIjoiNTBmZmVkZjQ4MDNjZTVhMzQ1MjA0ZTM1ZmFiMjQ4NmEiLCJ1c2VySWQiOiIxNzU5MjE4NjUzMzU2NiJ9</vt:lpwstr>
  </property>
  <property fmtid="{D5CDD505-2E9C-101B-9397-08002B2CF9AE}" pid="3" name="KSOProductBuildVer">
    <vt:lpwstr>2058-12.1.0.26372</vt:lpwstr>
  </property>
  <property fmtid="{D5CDD505-2E9C-101B-9397-08002B2CF9AE}" pid="4" name="ICV">
    <vt:lpwstr>C29DCCA63D7244268EB4F9D3970797B0_13</vt:lpwstr>
  </property>
</Properties>
</file>